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89" w:type="dxa"/>
        <w:jc w:val="center"/>
        <w:tblInd w:w="-847" w:type="dxa"/>
        <w:tblLayout w:type="fixed"/>
        <w:tblCellMar>
          <w:left w:w="56" w:type="dxa"/>
          <w:right w:w="56" w:type="dxa"/>
        </w:tblCellMar>
        <w:tblLook w:val="0000" w:firstRow="0" w:lastRow="0" w:firstColumn="0" w:lastColumn="0" w:noHBand="0" w:noVBand="0"/>
      </w:tblPr>
      <w:tblGrid>
        <w:gridCol w:w="11114"/>
        <w:gridCol w:w="175"/>
      </w:tblGrid>
      <w:tr w:rsidR="00750C7E" w:rsidRPr="00750C7E" w:rsidTr="00386C23">
        <w:trPr>
          <w:cantSplit/>
          <w:trHeight w:val="93"/>
          <w:jc w:val="center"/>
        </w:trPr>
        <w:tc>
          <w:tcPr>
            <w:tcW w:w="11114" w:type="dxa"/>
            <w:tcBorders>
              <w:bottom w:val="single" w:sz="4" w:space="0" w:color="auto"/>
            </w:tcBorders>
            <w:shd w:val="clear" w:color="auto" w:fill="FFFFFF" w:themeFill="background1"/>
          </w:tcPr>
          <w:p w:rsidR="001E620B" w:rsidRDefault="0096267A" w:rsidP="00BA0BFC">
            <w:pPr>
              <w:pStyle w:val="youthaf0part"/>
              <w:tabs>
                <w:tab w:val="clear" w:pos="284"/>
                <w:tab w:val="left" w:pos="6234"/>
              </w:tabs>
              <w:jc w:val="center"/>
              <w:rPr>
                <w:rFonts w:ascii="Times New Roman" w:hAnsi="Times New Roman"/>
                <w:noProof w:val="0"/>
                <w:sz w:val="20"/>
              </w:rPr>
            </w:pPr>
            <w:r>
              <w:rPr>
                <w:b w:val="0"/>
                <w:sz w:val="32"/>
                <w:szCs w:val="32"/>
                <w:lang w:val="sk-SK" w:eastAsia="sk-SK"/>
              </w:rPr>
              <mc:AlternateContent>
                <mc:Choice Requires="wps">
                  <w:drawing>
                    <wp:anchor distT="0" distB="0" distL="114300" distR="114300" simplePos="0" relativeHeight="251659264" behindDoc="0" locked="0" layoutInCell="1" allowOverlap="1" wp14:anchorId="7A97D54D" wp14:editId="2DDEE422">
                      <wp:simplePos x="0" y="0"/>
                      <wp:positionH relativeFrom="column">
                        <wp:posOffset>3038330</wp:posOffset>
                      </wp:positionH>
                      <wp:positionV relativeFrom="paragraph">
                        <wp:posOffset>-73025</wp:posOffset>
                      </wp:positionV>
                      <wp:extent cx="2442258" cy="995422"/>
                      <wp:effectExtent l="0" t="0" r="0" b="0"/>
                      <wp:wrapNone/>
                      <wp:docPr id="2" name="Text Box 2"/>
                      <wp:cNvGraphicFramePr/>
                      <a:graphic xmlns:a="http://schemas.openxmlformats.org/drawingml/2006/main">
                        <a:graphicData uri="http://schemas.microsoft.com/office/word/2010/wordprocessingShape">
                          <wps:wsp>
                            <wps:cNvSpPr txBox="1"/>
                            <wps:spPr>
                              <a:xfrm>
                                <a:off x="0" y="0"/>
                                <a:ext cx="2442258" cy="995422"/>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6267A" w:rsidRPr="0096267A" w:rsidRDefault="004E3AA1">
                                  <w:pPr>
                                    <w:rPr>
                                      <w:rFonts w:ascii="Arial" w:hAnsi="Arial" w:cs="Arial"/>
                                      <w:color w:val="0046AD"/>
                                      <w:sz w:val="48"/>
                                      <w:szCs w:val="48"/>
                                      <w:lang w:val="fr-BE"/>
                                    </w:rPr>
                                  </w:pPr>
                                  <w:r>
                                    <w:rPr>
                                      <w:rFonts w:ascii="Arial" w:hAnsi="Arial" w:cs="Arial"/>
                                      <w:color w:val="0046AD"/>
                                      <w:sz w:val="48"/>
                                      <w:szCs w:val="48"/>
                                      <w:lang w:val="fr-BE"/>
                                    </w:rPr>
                                    <w:t>Európa pre občanov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9.25pt;margin-top:-5.75pt;width:192.3pt;height:7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" fillcolor="white [3201]" stroked="f" strokeweight="2pt">
                      <v:textbox>
                        <w:txbxContent>
                          <w:p w:rsidR="0096267A" w:rsidRPr="0096267A" w:rsidRDefault="004E3AA1">
                            <w:pPr>
                              <w:rPr>
                                <w:rFonts w:ascii="Arial" w:hAnsi="Arial" w:cs="Arial"/>
                                <w:color w:val="0046AD"/>
                                <w:sz w:val="48"/>
                                <w:szCs w:val="48"/>
                                <w:lang w:val="fr-BE"/>
                              </w:rPr>
                            </w:pPr>
                            <w:r>
                              <w:rPr>
                                <w:rFonts w:ascii="Arial" w:hAnsi="Arial" w:cs="Arial"/>
                                <w:color w:val="0046AD"/>
                                <w:sz w:val="48"/>
                                <w:szCs w:val="48"/>
                                <w:lang w:val="fr-BE"/>
                              </w:rPr>
                              <w:t>Európa pre občanov</w:t>
                            </w:r>
                          </w:p>
                        </w:txbxContent>
                      </v:textbox>
                    </v:shape>
                  </w:pict>
                </mc:Fallback>
              </mc:AlternateContent>
            </w:r>
            <w:r w:rsidR="00386C23">
              <w:rPr>
                <w:b w:val="0"/>
                <w:sz w:val="32"/>
                <w:szCs w:val="32"/>
                <w:lang w:val="sk-SK" w:eastAsia="sk-SK"/>
              </w:rPr>
              <w:drawing>
                <wp:inline distT="0" distB="0" distL="0" distR="0" wp14:anchorId="5AE2BB40" wp14:editId="47366A5B">
                  <wp:extent cx="3264061" cy="670632"/>
                  <wp:effectExtent l="0" t="0" r="0" b="0"/>
                  <wp:docPr id="1" name="Picture 1" descr="\\s-eacea-fs01-p\EACEA.P7\04.03.08 Dialog. with the Cit\501 Mngment&amp; Admin\VALORISATION\LOGO_23\eu_flag_europe_for_citizens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cea-fs01-p\EACEA.P7\04.03.08 Dialog. with the Cit\501 Mngment&amp; Admin\VALORISATION\LOGO_23\eu_flag_europe_for_citizens_f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5874" cy="695660"/>
                          </a:xfrm>
                          <a:prstGeom prst="rect">
                            <a:avLst/>
                          </a:prstGeom>
                          <a:noFill/>
                          <a:ln>
                            <a:noFill/>
                          </a:ln>
                        </pic:spPr>
                      </pic:pic>
                    </a:graphicData>
                  </a:graphic>
                </wp:inline>
              </w:drawing>
            </w:r>
          </w:p>
          <w:p w:rsidR="00BA0BFC" w:rsidRPr="00750C7E" w:rsidRDefault="00BA0BFC" w:rsidP="00BA0BFC">
            <w:pPr>
              <w:pStyle w:val="youthaf0part"/>
              <w:tabs>
                <w:tab w:val="clear" w:pos="284"/>
                <w:tab w:val="left" w:pos="6234"/>
              </w:tabs>
              <w:jc w:val="center"/>
              <w:rPr>
                <w:rFonts w:ascii="Times New Roman" w:hAnsi="Times New Roman"/>
                <w:noProof w:val="0"/>
                <w:sz w:val="20"/>
              </w:rPr>
            </w:pPr>
          </w:p>
        </w:tc>
        <w:tc>
          <w:tcPr>
            <w:tcW w:w="175" w:type="dxa"/>
            <w:tcBorders>
              <w:bottom w:val="single" w:sz="4" w:space="0" w:color="auto"/>
            </w:tcBorders>
            <w:shd w:val="clear" w:color="auto" w:fill="FFFFFF" w:themeFill="background1"/>
          </w:tcPr>
          <w:p w:rsidR="001232BD" w:rsidRPr="00750C7E" w:rsidRDefault="001232BD" w:rsidP="00B15B82">
            <w:pPr>
              <w:pStyle w:val="youthaf0part"/>
              <w:rPr>
                <w:rFonts w:ascii="Times New Roman" w:hAnsi="Times New Roman"/>
                <w:noProof w:val="0"/>
                <w:sz w:val="20"/>
              </w:rPr>
            </w:pPr>
          </w:p>
        </w:tc>
      </w:tr>
      <w:tr w:rsidR="00750C7E" w:rsidRPr="0021686B" w:rsidTr="001E620B">
        <w:trPr>
          <w:cantSplit/>
          <w:trHeight w:val="1350"/>
          <w:jc w:val="center"/>
        </w:trPr>
        <w:tc>
          <w:tcPr>
            <w:tcW w:w="11114" w:type="dxa"/>
            <w:tcBorders>
              <w:top w:val="single" w:sz="4" w:space="0" w:color="auto"/>
              <w:left w:val="single" w:sz="4" w:space="0" w:color="auto"/>
              <w:bottom w:val="single" w:sz="4" w:space="0" w:color="auto"/>
            </w:tcBorders>
            <w:shd w:val="pct20" w:color="auto" w:fill="auto"/>
            <w:vAlign w:val="center"/>
          </w:tcPr>
          <w:p w:rsidR="00A923EF" w:rsidRPr="00CF5A21" w:rsidRDefault="004E3AA1" w:rsidP="005A4E93">
            <w:pPr>
              <w:jc w:val="center"/>
              <w:rPr>
                <w:rFonts w:ascii="Arial" w:hAnsi="Arial" w:cs="Arial"/>
                <w:b/>
                <w:sz w:val="32"/>
                <w:szCs w:val="32"/>
              </w:rPr>
            </w:pPr>
            <w:proofErr w:type="spellStart"/>
            <w:r w:rsidRPr="00CF5A21">
              <w:rPr>
                <w:rFonts w:ascii="Arial" w:hAnsi="Arial" w:cs="Arial"/>
                <w:b/>
                <w:sz w:val="32"/>
                <w:szCs w:val="32"/>
              </w:rPr>
              <w:t>Projekt</w:t>
            </w:r>
            <w:proofErr w:type="spellEnd"/>
            <w:r w:rsidR="00082262" w:rsidRPr="00CF5A21">
              <w:rPr>
                <w:rFonts w:ascii="Arial" w:hAnsi="Arial" w:cs="Arial"/>
                <w:b/>
                <w:sz w:val="32"/>
                <w:szCs w:val="32"/>
              </w:rPr>
              <w:t xml:space="preserve"> </w:t>
            </w:r>
            <w:r w:rsidRPr="00CF5A21">
              <w:rPr>
                <w:rFonts w:ascii="Arial" w:hAnsi="Arial" w:cs="Arial"/>
                <w:b/>
                <w:sz w:val="32"/>
                <w:szCs w:val="32"/>
              </w:rPr>
              <w:t xml:space="preserve"> </w:t>
            </w:r>
            <w:r w:rsidR="005A4E93">
              <w:rPr>
                <w:rFonts w:ascii="Arial" w:hAnsi="Arial" w:cs="Arial"/>
                <w:b/>
                <w:sz w:val="32"/>
                <w:szCs w:val="32"/>
              </w:rPr>
              <w:t>“</w:t>
            </w:r>
            <w:proofErr w:type="spellStart"/>
            <w:r w:rsidR="005A4E93" w:rsidRPr="005A4E93">
              <w:rPr>
                <w:rFonts w:ascii="Arial" w:hAnsi="Arial" w:cs="Arial"/>
                <w:b/>
                <w:sz w:val="32"/>
                <w:szCs w:val="32"/>
              </w:rPr>
              <w:t>Spoločne</w:t>
            </w:r>
            <w:proofErr w:type="spellEnd"/>
            <w:r w:rsidR="005A4E93" w:rsidRPr="005A4E93">
              <w:rPr>
                <w:rFonts w:ascii="Arial" w:hAnsi="Arial" w:cs="Arial"/>
                <w:b/>
                <w:sz w:val="32"/>
                <w:szCs w:val="32"/>
              </w:rPr>
              <w:t xml:space="preserve"> v </w:t>
            </w:r>
            <w:proofErr w:type="spellStart"/>
            <w:r w:rsidR="005A4E93" w:rsidRPr="005A4E93">
              <w:rPr>
                <w:rFonts w:ascii="Arial" w:hAnsi="Arial" w:cs="Arial"/>
                <w:b/>
                <w:sz w:val="32"/>
                <w:szCs w:val="32"/>
              </w:rPr>
              <w:t>Európe</w:t>
            </w:r>
            <w:proofErr w:type="spellEnd"/>
            <w:r w:rsidR="005A4E93">
              <w:rPr>
                <w:rFonts w:ascii="Arial" w:hAnsi="Arial" w:cs="Arial"/>
                <w:b/>
                <w:sz w:val="32"/>
                <w:szCs w:val="32"/>
              </w:rPr>
              <w:t>”</w:t>
            </w:r>
            <w:r w:rsidRPr="00CF5A21">
              <w:rPr>
                <w:rFonts w:ascii="Arial" w:hAnsi="Arial" w:cs="Arial"/>
                <w:b/>
                <w:sz w:val="32"/>
                <w:szCs w:val="32"/>
              </w:rPr>
              <w:t xml:space="preserve"> </w:t>
            </w:r>
            <w:proofErr w:type="spellStart"/>
            <w:r w:rsidRPr="005A4E93">
              <w:rPr>
                <w:rFonts w:ascii="Arial" w:hAnsi="Arial" w:cs="Arial"/>
                <w:b/>
                <w:sz w:val="32"/>
                <w:szCs w:val="32"/>
              </w:rPr>
              <w:t>financovala</w:t>
            </w:r>
            <w:proofErr w:type="spellEnd"/>
            <w:r w:rsidRPr="005A4E93">
              <w:rPr>
                <w:rFonts w:ascii="Arial" w:hAnsi="Arial" w:cs="Arial"/>
                <w:b/>
                <w:sz w:val="32"/>
                <w:szCs w:val="32"/>
              </w:rPr>
              <w:t xml:space="preserve"> </w:t>
            </w:r>
            <w:proofErr w:type="spellStart"/>
            <w:r w:rsidRPr="005A4E93">
              <w:rPr>
                <w:rFonts w:ascii="Arial" w:hAnsi="Arial" w:cs="Arial"/>
                <w:b/>
                <w:sz w:val="32"/>
                <w:szCs w:val="32"/>
              </w:rPr>
              <w:t>Európska</w:t>
            </w:r>
            <w:proofErr w:type="spellEnd"/>
            <w:r w:rsidRPr="005A4E93">
              <w:rPr>
                <w:rFonts w:ascii="Arial" w:hAnsi="Arial" w:cs="Arial"/>
                <w:b/>
                <w:sz w:val="32"/>
                <w:szCs w:val="32"/>
              </w:rPr>
              <w:t xml:space="preserve"> </w:t>
            </w:r>
            <w:proofErr w:type="spellStart"/>
            <w:r w:rsidRPr="005A4E93">
              <w:rPr>
                <w:rFonts w:ascii="Arial" w:hAnsi="Arial" w:cs="Arial"/>
                <w:b/>
                <w:sz w:val="32"/>
                <w:szCs w:val="32"/>
              </w:rPr>
              <w:t>únia</w:t>
            </w:r>
            <w:proofErr w:type="spellEnd"/>
            <w:r w:rsidRPr="005A4E93">
              <w:rPr>
                <w:rFonts w:ascii="Arial" w:hAnsi="Arial" w:cs="Arial"/>
                <w:b/>
                <w:sz w:val="32"/>
                <w:szCs w:val="32"/>
              </w:rPr>
              <w:t xml:space="preserve"> v </w:t>
            </w:r>
            <w:proofErr w:type="spellStart"/>
            <w:r w:rsidRPr="005A4E93">
              <w:rPr>
                <w:rFonts w:ascii="Arial" w:hAnsi="Arial" w:cs="Arial"/>
                <w:b/>
                <w:sz w:val="32"/>
                <w:szCs w:val="32"/>
              </w:rPr>
              <w:t>rámci</w:t>
            </w:r>
            <w:proofErr w:type="spellEnd"/>
            <w:r w:rsidRPr="005A4E93">
              <w:rPr>
                <w:rFonts w:ascii="Arial" w:hAnsi="Arial" w:cs="Arial"/>
                <w:b/>
                <w:sz w:val="32"/>
                <w:szCs w:val="32"/>
              </w:rPr>
              <w:t xml:space="preserve"> </w:t>
            </w:r>
            <w:proofErr w:type="spellStart"/>
            <w:r w:rsidRPr="005A4E93">
              <w:rPr>
                <w:rFonts w:ascii="Arial" w:hAnsi="Arial" w:cs="Arial"/>
                <w:b/>
                <w:sz w:val="32"/>
                <w:szCs w:val="32"/>
              </w:rPr>
              <w:t>programu</w:t>
            </w:r>
            <w:proofErr w:type="spellEnd"/>
            <w:r w:rsidRPr="005A4E93">
              <w:rPr>
                <w:rFonts w:ascii="Arial" w:hAnsi="Arial" w:cs="Arial"/>
                <w:b/>
                <w:sz w:val="32"/>
                <w:szCs w:val="32"/>
              </w:rPr>
              <w:t xml:space="preserve"> </w:t>
            </w:r>
            <w:r w:rsidR="0021686B" w:rsidRPr="005A4E93">
              <w:rPr>
                <w:rFonts w:ascii="Arial" w:hAnsi="Arial" w:cs="Arial"/>
                <w:b/>
                <w:sz w:val="32"/>
                <w:szCs w:val="32"/>
              </w:rPr>
              <w:br/>
            </w:r>
            <w:proofErr w:type="spellStart"/>
            <w:r w:rsidRPr="005A4E93">
              <w:rPr>
                <w:rFonts w:ascii="Arial" w:hAnsi="Arial" w:cs="Arial"/>
                <w:b/>
                <w:sz w:val="32"/>
                <w:szCs w:val="32"/>
              </w:rPr>
              <w:t>Európa</w:t>
            </w:r>
            <w:proofErr w:type="spellEnd"/>
            <w:r w:rsidRPr="005A4E93">
              <w:rPr>
                <w:rFonts w:ascii="Arial" w:hAnsi="Arial" w:cs="Arial"/>
                <w:b/>
                <w:sz w:val="32"/>
                <w:szCs w:val="32"/>
              </w:rPr>
              <w:t xml:space="preserve"> pre </w:t>
            </w:r>
            <w:proofErr w:type="spellStart"/>
            <w:r w:rsidRPr="005A4E93">
              <w:rPr>
                <w:rFonts w:ascii="Arial" w:hAnsi="Arial" w:cs="Arial"/>
                <w:b/>
                <w:sz w:val="32"/>
                <w:szCs w:val="32"/>
              </w:rPr>
              <w:t>občanov</w:t>
            </w:r>
            <w:proofErr w:type="spellEnd"/>
          </w:p>
        </w:tc>
        <w:tc>
          <w:tcPr>
            <w:tcW w:w="175" w:type="dxa"/>
            <w:tcBorders>
              <w:top w:val="single" w:sz="4" w:space="0" w:color="auto"/>
              <w:bottom w:val="single" w:sz="4" w:space="0" w:color="auto"/>
              <w:right w:val="single" w:sz="4" w:space="0" w:color="auto"/>
            </w:tcBorders>
            <w:shd w:val="pct20" w:color="auto" w:fill="auto"/>
          </w:tcPr>
          <w:p w:rsidR="008442A8" w:rsidRPr="00CF5A21" w:rsidRDefault="008442A8" w:rsidP="00B15B82">
            <w:pPr>
              <w:pStyle w:val="youthaf0part"/>
              <w:rPr>
                <w:rFonts w:ascii="Times New Roman" w:hAnsi="Times New Roman"/>
                <w:noProof w:val="0"/>
                <w:sz w:val="32"/>
                <w:szCs w:val="32"/>
              </w:rPr>
            </w:pPr>
          </w:p>
        </w:tc>
      </w:tr>
      <w:tr w:rsidR="00750C7E" w:rsidRPr="0021686B" w:rsidTr="00386C23">
        <w:trPr>
          <w:cantSplit/>
          <w:jc w:val="center"/>
        </w:trPr>
        <w:tc>
          <w:tcPr>
            <w:tcW w:w="11289" w:type="dxa"/>
            <w:gridSpan w:val="2"/>
            <w:tcBorders>
              <w:top w:val="single" w:sz="4" w:space="0" w:color="auto"/>
              <w:bottom w:val="single" w:sz="4" w:space="0" w:color="auto"/>
            </w:tcBorders>
            <w:shd w:val="clear" w:color="auto" w:fill="FFFFFF" w:themeFill="background1"/>
            <w:vAlign w:val="center"/>
          </w:tcPr>
          <w:p w:rsidR="005B2DC9" w:rsidRPr="00CF5A21" w:rsidRDefault="005B2DC9" w:rsidP="00B15B82">
            <w:pPr>
              <w:pStyle w:val="youthaf2subtopic"/>
              <w:spacing w:before="120" w:after="120"/>
              <w:ind w:left="227" w:right="227"/>
              <w:jc w:val="center"/>
              <w:rPr>
                <w:rFonts w:ascii="Times New Roman" w:hAnsi="Times New Roman"/>
                <w:i w:val="0"/>
                <w:noProof w:val="0"/>
                <w:spacing w:val="-4"/>
                <w:sz w:val="22"/>
                <w:szCs w:val="22"/>
              </w:rPr>
            </w:pPr>
          </w:p>
        </w:tc>
      </w:tr>
      <w:tr w:rsidR="00750C7E" w:rsidRPr="00AE50CA" w:rsidTr="001E620B">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620B" w:rsidRPr="005A4E93" w:rsidRDefault="004E3AA1" w:rsidP="00CF5A21">
            <w:pPr>
              <w:spacing w:before="120"/>
              <w:jc w:val="center"/>
              <w:textAlignment w:val="top"/>
              <w:rPr>
                <w:rFonts w:ascii="Arial" w:hAnsi="Arial" w:cs="Arial"/>
                <w:b/>
                <w:sz w:val="24"/>
                <w:szCs w:val="24"/>
                <w:lang w:val="de-DE" w:eastAsia="en-GB"/>
              </w:rPr>
            </w:pPr>
            <w:proofErr w:type="spellStart"/>
            <w:r w:rsidRPr="005A4E93">
              <w:rPr>
                <w:rFonts w:ascii="Arial" w:hAnsi="Arial" w:cs="Arial"/>
                <w:b/>
                <w:sz w:val="24"/>
                <w:szCs w:val="24"/>
                <w:lang w:val="de-DE"/>
              </w:rPr>
              <w:t>Platí</w:t>
            </w:r>
            <w:proofErr w:type="spellEnd"/>
            <w:r w:rsidRPr="005A4E93">
              <w:rPr>
                <w:rFonts w:ascii="Arial" w:hAnsi="Arial" w:cs="Arial"/>
                <w:b/>
                <w:sz w:val="24"/>
                <w:szCs w:val="24"/>
                <w:lang w:val="de-DE"/>
              </w:rPr>
              <w:t xml:space="preserve"> </w:t>
            </w:r>
            <w:proofErr w:type="spellStart"/>
            <w:r w:rsidRPr="005A4E93">
              <w:rPr>
                <w:rFonts w:ascii="Arial" w:hAnsi="Arial" w:cs="Arial"/>
                <w:b/>
                <w:sz w:val="24"/>
                <w:szCs w:val="24"/>
                <w:lang w:val="de-DE"/>
              </w:rPr>
              <w:t>pre</w:t>
            </w:r>
            <w:proofErr w:type="spellEnd"/>
            <w:r w:rsidRPr="005A4E93">
              <w:rPr>
                <w:rFonts w:ascii="Arial" w:hAnsi="Arial" w:cs="Arial"/>
                <w:b/>
                <w:sz w:val="24"/>
                <w:szCs w:val="24"/>
                <w:lang w:val="de-DE"/>
              </w:rPr>
              <w:t xml:space="preserve"> </w:t>
            </w:r>
            <w:r w:rsidR="00CF5A21" w:rsidRPr="005A4E93">
              <w:rPr>
                <w:rFonts w:ascii="Arial" w:hAnsi="Arial" w:cs="Arial"/>
                <w:b/>
                <w:sz w:val="24"/>
                <w:szCs w:val="24"/>
                <w:lang w:val="de-DE"/>
              </w:rPr>
              <w:t>2.1 "</w:t>
            </w:r>
            <w:proofErr w:type="spellStart"/>
            <w:r w:rsidR="00CF5A21" w:rsidRPr="005A4E93">
              <w:rPr>
                <w:rFonts w:ascii="Arial" w:hAnsi="Arial" w:cs="Arial"/>
                <w:b/>
                <w:sz w:val="24"/>
                <w:szCs w:val="24"/>
                <w:lang w:val="de-DE"/>
              </w:rPr>
              <w:t>Opatrenie</w:t>
            </w:r>
            <w:proofErr w:type="spellEnd"/>
            <w:r w:rsidR="00CF5A21" w:rsidRPr="005A4E93">
              <w:rPr>
                <w:rFonts w:ascii="Arial" w:hAnsi="Arial" w:cs="Arial"/>
                <w:b/>
                <w:sz w:val="24"/>
                <w:szCs w:val="24"/>
                <w:lang w:val="de-DE"/>
              </w:rPr>
              <w:t xml:space="preserve"> </w:t>
            </w:r>
            <w:proofErr w:type="spellStart"/>
            <w:r w:rsidR="00CF5A21" w:rsidRPr="005A4E93">
              <w:rPr>
                <w:rFonts w:ascii="Arial" w:hAnsi="Arial" w:cs="Arial"/>
                <w:b/>
                <w:sz w:val="24"/>
                <w:szCs w:val="24"/>
                <w:lang w:val="de-DE"/>
              </w:rPr>
              <w:t>pre</w:t>
            </w:r>
            <w:proofErr w:type="spellEnd"/>
            <w:r w:rsidR="00CF5A21" w:rsidRPr="005A4E93">
              <w:rPr>
                <w:rFonts w:ascii="Arial" w:hAnsi="Arial" w:cs="Arial"/>
                <w:b/>
                <w:sz w:val="24"/>
                <w:szCs w:val="24"/>
                <w:lang w:val="de-DE"/>
              </w:rPr>
              <w:t xml:space="preserve"> </w:t>
            </w:r>
            <w:proofErr w:type="spellStart"/>
            <w:r w:rsidR="00CF5A21" w:rsidRPr="005A4E93">
              <w:rPr>
                <w:rFonts w:ascii="Arial" w:hAnsi="Arial" w:cs="Arial"/>
                <w:b/>
                <w:sz w:val="24"/>
                <w:szCs w:val="24"/>
                <w:lang w:val="de-DE"/>
              </w:rPr>
              <w:t>družobné</w:t>
            </w:r>
            <w:proofErr w:type="spellEnd"/>
            <w:r w:rsidR="00CF5A21" w:rsidRPr="005A4E93">
              <w:rPr>
                <w:rFonts w:ascii="Arial" w:hAnsi="Arial" w:cs="Arial"/>
                <w:b/>
                <w:sz w:val="24"/>
                <w:szCs w:val="24"/>
                <w:lang w:val="de-DE"/>
              </w:rPr>
              <w:t xml:space="preserve"> </w:t>
            </w:r>
            <w:proofErr w:type="spellStart"/>
            <w:r w:rsidR="00CF5A21" w:rsidRPr="005A4E93">
              <w:rPr>
                <w:rFonts w:ascii="Arial" w:hAnsi="Arial" w:cs="Arial"/>
                <w:b/>
                <w:sz w:val="24"/>
                <w:szCs w:val="24"/>
                <w:lang w:val="de-DE"/>
              </w:rPr>
              <w:t>partnerstvá</w:t>
            </w:r>
            <w:proofErr w:type="spellEnd"/>
            <w:r w:rsidR="00CF5A21" w:rsidRPr="005A4E93">
              <w:rPr>
                <w:rFonts w:ascii="Arial" w:hAnsi="Arial" w:cs="Arial"/>
                <w:b/>
                <w:sz w:val="24"/>
                <w:szCs w:val="24"/>
                <w:lang w:val="de-DE"/>
              </w:rPr>
              <w:t xml:space="preserve"> </w:t>
            </w:r>
            <w:proofErr w:type="spellStart"/>
            <w:r w:rsidR="00CF5A21" w:rsidRPr="005A4E93">
              <w:rPr>
                <w:rFonts w:ascii="Arial" w:hAnsi="Arial" w:cs="Arial"/>
                <w:b/>
                <w:sz w:val="24"/>
                <w:szCs w:val="24"/>
                <w:lang w:val="de-DE"/>
              </w:rPr>
              <w:t>miest</w:t>
            </w:r>
            <w:proofErr w:type="spellEnd"/>
            <w:r w:rsidR="00CF5A21" w:rsidRPr="005A4E93">
              <w:rPr>
                <w:rFonts w:ascii="Arial" w:hAnsi="Arial" w:cs="Arial"/>
                <w:b/>
                <w:sz w:val="24"/>
                <w:szCs w:val="24"/>
                <w:lang w:val="de-DE"/>
              </w:rPr>
              <w:t>"</w:t>
            </w:r>
          </w:p>
        </w:tc>
      </w:tr>
      <w:tr w:rsidR="00750C7E" w:rsidRPr="00AE50CA" w:rsidTr="00386C23">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4904" w:rsidRPr="005A4E93" w:rsidRDefault="00734904" w:rsidP="00734904">
            <w:pPr>
              <w:jc w:val="both"/>
              <w:rPr>
                <w:b/>
                <w:lang w:val="de-DE"/>
              </w:rPr>
            </w:pPr>
          </w:p>
          <w:p w:rsidR="0035507A" w:rsidRPr="00603B05" w:rsidRDefault="004E3AA1" w:rsidP="0035507A">
            <w:pPr>
              <w:jc w:val="both"/>
              <w:rPr>
                <w:rFonts w:ascii="Arial" w:hAnsi="Arial" w:cs="Arial"/>
                <w:b/>
                <w:sz w:val="22"/>
                <w:szCs w:val="22"/>
                <w:lang w:val="de-DE"/>
              </w:rPr>
            </w:pPr>
            <w:proofErr w:type="spellStart"/>
            <w:r w:rsidRPr="00FF3F5B">
              <w:rPr>
                <w:rFonts w:ascii="Arial" w:hAnsi="Arial" w:cs="Arial"/>
                <w:b/>
                <w:sz w:val="22"/>
                <w:szCs w:val="22"/>
                <w:lang w:val="de-DE"/>
              </w:rPr>
              <w:t>Účasť</w:t>
            </w:r>
            <w:proofErr w:type="spellEnd"/>
            <w:r w:rsidR="00750C7E" w:rsidRPr="00FF3F5B">
              <w:rPr>
                <w:rFonts w:ascii="Arial" w:hAnsi="Arial" w:cs="Arial"/>
                <w:b/>
                <w:sz w:val="22"/>
                <w:szCs w:val="22"/>
                <w:lang w:val="de-DE"/>
              </w:rPr>
              <w:t xml:space="preserve">: </w:t>
            </w:r>
            <w:proofErr w:type="spellStart"/>
            <w:r w:rsidR="00A979DB" w:rsidRPr="00FF3F5B">
              <w:rPr>
                <w:rFonts w:ascii="Arial" w:hAnsi="Arial" w:cs="Arial"/>
                <w:sz w:val="22"/>
                <w:szCs w:val="22"/>
                <w:lang w:val="de-DE"/>
              </w:rPr>
              <w:t>projekt</w:t>
            </w:r>
            <w:proofErr w:type="spellEnd"/>
            <w:r w:rsidR="00A979DB" w:rsidRPr="00FF3F5B">
              <w:rPr>
                <w:rFonts w:ascii="Arial" w:hAnsi="Arial" w:cs="Arial"/>
                <w:sz w:val="22"/>
                <w:szCs w:val="22"/>
                <w:lang w:val="de-DE"/>
              </w:rPr>
              <w:t xml:space="preserve"> </w:t>
            </w:r>
            <w:proofErr w:type="spellStart"/>
            <w:r w:rsidR="00A979DB" w:rsidRPr="00FF3F5B">
              <w:rPr>
                <w:rFonts w:ascii="Arial" w:hAnsi="Arial" w:cs="Arial"/>
                <w:sz w:val="22"/>
                <w:szCs w:val="22"/>
                <w:lang w:val="de-DE"/>
              </w:rPr>
              <w:t>umožnil</w:t>
            </w:r>
            <w:proofErr w:type="spellEnd"/>
            <w:r w:rsidR="00A979DB" w:rsidRPr="00FF3F5B">
              <w:rPr>
                <w:rFonts w:ascii="Arial" w:hAnsi="Arial" w:cs="Arial"/>
                <w:sz w:val="22"/>
                <w:szCs w:val="22"/>
                <w:lang w:val="de-DE"/>
              </w:rPr>
              <w:t xml:space="preserve"> </w:t>
            </w:r>
            <w:proofErr w:type="spellStart"/>
            <w:r w:rsidR="00A979DB" w:rsidRPr="00FF3F5B">
              <w:rPr>
                <w:rFonts w:ascii="Arial" w:hAnsi="Arial" w:cs="Arial"/>
                <w:sz w:val="22"/>
                <w:szCs w:val="22"/>
                <w:lang w:val="de-DE"/>
              </w:rPr>
              <w:t>stretnutie</w:t>
            </w:r>
            <w:proofErr w:type="spellEnd"/>
            <w:r w:rsidR="00FF3F5B">
              <w:rPr>
                <w:rFonts w:ascii="Arial" w:hAnsi="Arial" w:cs="Arial"/>
                <w:sz w:val="22"/>
                <w:szCs w:val="22"/>
                <w:lang w:val="de-DE"/>
              </w:rPr>
              <w:t xml:space="preserve"> </w:t>
            </w:r>
            <w:proofErr w:type="spellStart"/>
            <w:r w:rsidR="00FF3F5B">
              <w:rPr>
                <w:rFonts w:ascii="Arial" w:hAnsi="Arial" w:cs="Arial"/>
                <w:sz w:val="22"/>
                <w:szCs w:val="22"/>
                <w:lang w:val="de-DE"/>
              </w:rPr>
              <w:t>vyše</w:t>
            </w:r>
            <w:proofErr w:type="spellEnd"/>
            <w:r w:rsidR="00FF3F5B">
              <w:rPr>
                <w:rFonts w:ascii="Arial" w:hAnsi="Arial" w:cs="Arial"/>
                <w:sz w:val="22"/>
                <w:szCs w:val="22"/>
                <w:lang w:val="de-DE"/>
              </w:rPr>
              <w:t xml:space="preserve"> 800</w:t>
            </w:r>
            <w:r w:rsidR="0035507A" w:rsidRPr="00FF3F5B">
              <w:rPr>
                <w:rFonts w:ascii="Arial" w:hAnsi="Arial" w:cs="Arial"/>
                <w:sz w:val="22"/>
                <w:szCs w:val="22"/>
                <w:lang w:val="de-DE"/>
              </w:rPr>
              <w:t xml:space="preserve"> </w:t>
            </w:r>
            <w:proofErr w:type="spellStart"/>
            <w:r w:rsidR="00A979DB" w:rsidRPr="00FF3F5B">
              <w:rPr>
                <w:rFonts w:ascii="Arial" w:hAnsi="Arial" w:cs="Arial"/>
                <w:sz w:val="22"/>
                <w:szCs w:val="22"/>
                <w:lang w:val="de-DE"/>
              </w:rPr>
              <w:t>občanov</w:t>
            </w:r>
            <w:proofErr w:type="spellEnd"/>
            <w:r w:rsidR="0035507A" w:rsidRPr="00FF3F5B">
              <w:rPr>
                <w:rFonts w:ascii="Arial" w:hAnsi="Arial" w:cs="Arial"/>
                <w:sz w:val="22"/>
                <w:szCs w:val="22"/>
                <w:lang w:val="de-DE"/>
              </w:rPr>
              <w:t xml:space="preserve">, </w:t>
            </w:r>
            <w:r w:rsidR="00A979DB" w:rsidRPr="00FF3F5B">
              <w:rPr>
                <w:rFonts w:ascii="Arial" w:hAnsi="Arial" w:cs="Arial"/>
                <w:sz w:val="22"/>
                <w:szCs w:val="22"/>
                <w:lang w:val="de-DE"/>
              </w:rPr>
              <w:t xml:space="preserve">z </w:t>
            </w:r>
            <w:proofErr w:type="spellStart"/>
            <w:r w:rsidR="00A979DB" w:rsidRPr="00FF3F5B">
              <w:rPr>
                <w:rFonts w:ascii="Arial" w:hAnsi="Arial" w:cs="Arial"/>
                <w:sz w:val="22"/>
                <w:szCs w:val="22"/>
                <w:lang w:val="de-DE"/>
              </w:rPr>
              <w:t>ktorých</w:t>
            </w:r>
            <w:proofErr w:type="spellEnd"/>
            <w:r w:rsidR="0035507A" w:rsidRPr="00FF3F5B">
              <w:rPr>
                <w:rFonts w:ascii="Arial" w:hAnsi="Arial" w:cs="Arial"/>
                <w:sz w:val="22"/>
                <w:szCs w:val="22"/>
                <w:lang w:val="de-DE"/>
              </w:rPr>
              <w:t xml:space="preserve"> </w:t>
            </w:r>
            <w:r w:rsidR="00FF3F5B">
              <w:rPr>
                <w:rFonts w:ascii="Arial" w:hAnsi="Arial" w:cs="Arial"/>
                <w:sz w:val="22"/>
                <w:szCs w:val="22"/>
                <w:lang w:val="de-DE"/>
              </w:rPr>
              <w:t>55</w:t>
            </w:r>
            <w:r w:rsidR="0035507A" w:rsidRPr="00FF3F5B">
              <w:rPr>
                <w:rFonts w:ascii="Arial" w:hAnsi="Arial" w:cs="Arial"/>
                <w:sz w:val="22"/>
                <w:szCs w:val="22"/>
                <w:lang w:val="de-DE"/>
              </w:rPr>
              <w:t xml:space="preserve"> </w:t>
            </w:r>
            <w:proofErr w:type="spellStart"/>
            <w:r w:rsidR="00A979DB" w:rsidRPr="00FF3F5B">
              <w:rPr>
                <w:rFonts w:ascii="Arial" w:hAnsi="Arial" w:cs="Arial"/>
                <w:sz w:val="22"/>
                <w:szCs w:val="22"/>
                <w:lang w:val="de-DE"/>
              </w:rPr>
              <w:t>pochádzalo</w:t>
            </w:r>
            <w:proofErr w:type="spellEnd"/>
            <w:r w:rsidR="00A979DB" w:rsidRPr="00FF3F5B">
              <w:rPr>
                <w:rFonts w:ascii="Arial" w:hAnsi="Arial" w:cs="Arial"/>
                <w:sz w:val="22"/>
                <w:szCs w:val="22"/>
                <w:lang w:val="de-DE"/>
              </w:rPr>
              <w:t xml:space="preserve"> z </w:t>
            </w:r>
            <w:proofErr w:type="spellStart"/>
            <w:r w:rsidR="00A979DB" w:rsidRPr="00FF3F5B">
              <w:rPr>
                <w:rFonts w:ascii="Arial" w:hAnsi="Arial" w:cs="Arial"/>
                <w:sz w:val="22"/>
                <w:szCs w:val="22"/>
                <w:lang w:val="de-DE"/>
              </w:rPr>
              <w:t>mesta</w:t>
            </w:r>
            <w:proofErr w:type="spellEnd"/>
            <w:r w:rsidR="0035507A" w:rsidRPr="00FF3F5B">
              <w:rPr>
                <w:rFonts w:ascii="Arial" w:hAnsi="Arial" w:cs="Arial"/>
                <w:sz w:val="22"/>
                <w:szCs w:val="22"/>
                <w:lang w:val="de-DE"/>
              </w:rPr>
              <w:t xml:space="preserve"> </w:t>
            </w:r>
            <w:proofErr w:type="spellStart"/>
            <w:r w:rsidR="00603B05">
              <w:rPr>
                <w:rFonts w:ascii="Arial" w:hAnsi="Arial" w:cs="Arial"/>
                <w:sz w:val="22"/>
                <w:szCs w:val="22"/>
                <w:lang w:val="de-DE"/>
              </w:rPr>
              <w:t>Csikvand</w:t>
            </w:r>
            <w:proofErr w:type="spellEnd"/>
            <w:r w:rsidR="0035507A" w:rsidRPr="00FF3F5B">
              <w:rPr>
                <w:rFonts w:ascii="Arial" w:hAnsi="Arial" w:cs="Arial"/>
                <w:sz w:val="22"/>
                <w:szCs w:val="22"/>
                <w:lang w:val="de-DE"/>
              </w:rPr>
              <w:t xml:space="preserve"> </w:t>
            </w:r>
            <w:r w:rsidR="0035507A" w:rsidRPr="00603B05">
              <w:rPr>
                <w:rFonts w:ascii="Arial" w:hAnsi="Arial" w:cs="Arial"/>
                <w:sz w:val="22"/>
                <w:szCs w:val="22"/>
                <w:lang w:val="de-DE"/>
              </w:rPr>
              <w:t>(</w:t>
            </w:r>
            <w:proofErr w:type="spellStart"/>
            <w:r w:rsidR="00603B05">
              <w:rPr>
                <w:rFonts w:ascii="Arial" w:hAnsi="Arial" w:cs="Arial"/>
                <w:b/>
                <w:sz w:val="22"/>
                <w:szCs w:val="22"/>
                <w:lang w:val="de-DE"/>
              </w:rPr>
              <w:t>Maďarsko</w:t>
            </w:r>
            <w:proofErr w:type="spellEnd"/>
            <w:r w:rsidR="0035507A" w:rsidRPr="00603B05">
              <w:rPr>
                <w:rFonts w:ascii="Arial" w:hAnsi="Arial" w:cs="Arial"/>
                <w:sz w:val="22"/>
                <w:szCs w:val="22"/>
                <w:lang w:val="de-DE"/>
              </w:rPr>
              <w:t xml:space="preserve">), </w:t>
            </w:r>
            <w:r w:rsidR="00603B05">
              <w:rPr>
                <w:rFonts w:ascii="Arial" w:hAnsi="Arial" w:cs="Arial"/>
                <w:sz w:val="22"/>
                <w:szCs w:val="22"/>
                <w:lang w:val="de-DE"/>
              </w:rPr>
              <w:t>50</w:t>
            </w:r>
            <w:r w:rsidR="0035507A" w:rsidRPr="00603B05">
              <w:rPr>
                <w:rFonts w:ascii="Arial" w:hAnsi="Arial" w:cs="Arial"/>
                <w:sz w:val="22"/>
                <w:szCs w:val="22"/>
                <w:lang w:val="de-DE"/>
              </w:rPr>
              <w:t xml:space="preserve"> </w:t>
            </w:r>
            <w:r w:rsidR="00A979DB" w:rsidRPr="00603B05">
              <w:rPr>
                <w:rFonts w:ascii="Arial" w:hAnsi="Arial" w:cs="Arial"/>
                <w:sz w:val="22"/>
                <w:szCs w:val="22"/>
                <w:lang w:val="de-DE"/>
              </w:rPr>
              <w:t xml:space="preserve">z </w:t>
            </w:r>
            <w:proofErr w:type="spellStart"/>
            <w:r w:rsidR="00A979DB" w:rsidRPr="00603B05">
              <w:rPr>
                <w:rFonts w:ascii="Arial" w:hAnsi="Arial" w:cs="Arial"/>
                <w:sz w:val="22"/>
                <w:szCs w:val="22"/>
                <w:lang w:val="de-DE"/>
              </w:rPr>
              <w:t>mesta</w:t>
            </w:r>
            <w:proofErr w:type="spellEnd"/>
            <w:r w:rsidR="0035507A" w:rsidRPr="00603B05">
              <w:rPr>
                <w:rFonts w:ascii="Arial" w:hAnsi="Arial" w:cs="Arial"/>
                <w:sz w:val="22"/>
                <w:szCs w:val="22"/>
                <w:lang w:val="de-DE"/>
              </w:rPr>
              <w:t xml:space="preserve"> </w:t>
            </w:r>
            <w:proofErr w:type="spellStart"/>
            <w:r w:rsidR="00603B05">
              <w:rPr>
                <w:rFonts w:ascii="Arial" w:hAnsi="Arial" w:cs="Arial"/>
                <w:sz w:val="22"/>
                <w:szCs w:val="22"/>
                <w:lang w:val="de-DE"/>
              </w:rPr>
              <w:t>Brezová</w:t>
            </w:r>
            <w:proofErr w:type="spellEnd"/>
            <w:r w:rsidR="00603B05">
              <w:rPr>
                <w:rFonts w:ascii="Arial" w:hAnsi="Arial" w:cs="Arial"/>
                <w:sz w:val="22"/>
                <w:szCs w:val="22"/>
                <w:lang w:val="de-DE"/>
              </w:rPr>
              <w:t xml:space="preserve"> </w:t>
            </w:r>
            <w:proofErr w:type="spellStart"/>
            <w:r w:rsidR="00603B05">
              <w:rPr>
                <w:rFonts w:ascii="Arial" w:hAnsi="Arial" w:cs="Arial"/>
                <w:sz w:val="22"/>
                <w:szCs w:val="22"/>
                <w:lang w:val="de-DE"/>
              </w:rPr>
              <w:t>nad</w:t>
            </w:r>
            <w:proofErr w:type="spellEnd"/>
            <w:r w:rsidR="00603B05">
              <w:rPr>
                <w:rFonts w:ascii="Arial" w:hAnsi="Arial" w:cs="Arial"/>
                <w:sz w:val="22"/>
                <w:szCs w:val="22"/>
                <w:lang w:val="de-DE"/>
              </w:rPr>
              <w:t xml:space="preserve"> </w:t>
            </w:r>
            <w:proofErr w:type="spellStart"/>
            <w:r w:rsidR="00603B05">
              <w:rPr>
                <w:rFonts w:ascii="Arial" w:hAnsi="Arial" w:cs="Arial"/>
                <w:sz w:val="22"/>
                <w:szCs w:val="22"/>
                <w:lang w:val="de-DE"/>
              </w:rPr>
              <w:t>Svitavou</w:t>
            </w:r>
            <w:proofErr w:type="spellEnd"/>
            <w:r w:rsidR="0035507A" w:rsidRPr="00603B05">
              <w:rPr>
                <w:rFonts w:ascii="Arial" w:hAnsi="Arial" w:cs="Arial"/>
                <w:sz w:val="22"/>
                <w:szCs w:val="22"/>
                <w:lang w:val="de-DE"/>
              </w:rPr>
              <w:t xml:space="preserve"> (</w:t>
            </w:r>
            <w:proofErr w:type="spellStart"/>
            <w:r w:rsidR="00603B05">
              <w:rPr>
                <w:rFonts w:ascii="Arial" w:hAnsi="Arial" w:cs="Arial"/>
                <w:b/>
                <w:sz w:val="22"/>
                <w:szCs w:val="22"/>
                <w:lang w:val="de-DE"/>
              </w:rPr>
              <w:t>Česká</w:t>
            </w:r>
            <w:proofErr w:type="spellEnd"/>
            <w:r w:rsidR="00603B05">
              <w:rPr>
                <w:rFonts w:ascii="Arial" w:hAnsi="Arial" w:cs="Arial"/>
                <w:b/>
                <w:sz w:val="22"/>
                <w:szCs w:val="22"/>
                <w:lang w:val="de-DE"/>
              </w:rPr>
              <w:t xml:space="preserve"> </w:t>
            </w:r>
            <w:proofErr w:type="spellStart"/>
            <w:r w:rsidR="00603B05">
              <w:rPr>
                <w:rFonts w:ascii="Arial" w:hAnsi="Arial" w:cs="Arial"/>
                <w:b/>
                <w:sz w:val="22"/>
                <w:szCs w:val="22"/>
                <w:lang w:val="de-DE"/>
              </w:rPr>
              <w:t>republika</w:t>
            </w:r>
            <w:proofErr w:type="spellEnd"/>
            <w:r w:rsidR="0035507A" w:rsidRPr="00603B05">
              <w:rPr>
                <w:rFonts w:ascii="Arial" w:hAnsi="Arial" w:cs="Arial"/>
                <w:sz w:val="22"/>
                <w:szCs w:val="22"/>
                <w:lang w:val="de-DE"/>
              </w:rPr>
              <w:t xml:space="preserve">) </w:t>
            </w:r>
            <w:r w:rsidR="00FF3F5B" w:rsidRPr="00603B05">
              <w:rPr>
                <w:rFonts w:ascii="Arial" w:hAnsi="Arial" w:cs="Arial"/>
                <w:sz w:val="22"/>
                <w:szCs w:val="22"/>
                <w:lang w:val="de-DE"/>
              </w:rPr>
              <w:t xml:space="preserve">a </w:t>
            </w:r>
            <w:r w:rsidR="00FF3F5B" w:rsidRPr="00FF3F5B">
              <w:rPr>
                <w:rFonts w:ascii="Arial" w:hAnsi="Arial" w:cs="Arial"/>
                <w:sz w:val="22"/>
                <w:szCs w:val="22"/>
                <w:lang w:val="de-DE"/>
              </w:rPr>
              <w:t xml:space="preserve">z </w:t>
            </w:r>
            <w:proofErr w:type="spellStart"/>
            <w:r w:rsidR="00FF3F5B" w:rsidRPr="00FF3F5B">
              <w:rPr>
                <w:rFonts w:ascii="Arial" w:hAnsi="Arial" w:cs="Arial"/>
                <w:sz w:val="22"/>
                <w:szCs w:val="22"/>
                <w:lang w:val="de-DE"/>
              </w:rPr>
              <w:t>mesta</w:t>
            </w:r>
            <w:proofErr w:type="spellEnd"/>
            <w:r w:rsidR="00FF3F5B" w:rsidRPr="00FF3F5B">
              <w:rPr>
                <w:rFonts w:ascii="Arial" w:hAnsi="Arial" w:cs="Arial"/>
                <w:sz w:val="22"/>
                <w:szCs w:val="22"/>
                <w:lang w:val="de-DE"/>
              </w:rPr>
              <w:t xml:space="preserve"> </w:t>
            </w:r>
            <w:r w:rsidR="00603B05">
              <w:rPr>
                <w:rFonts w:ascii="Arial" w:hAnsi="Arial" w:cs="Arial"/>
                <w:sz w:val="22"/>
                <w:szCs w:val="22"/>
                <w:lang w:val="de-DE"/>
              </w:rPr>
              <w:t xml:space="preserve">55 z </w:t>
            </w:r>
            <w:proofErr w:type="spellStart"/>
            <w:r w:rsidR="00603B05">
              <w:rPr>
                <w:rFonts w:ascii="Arial" w:hAnsi="Arial" w:cs="Arial"/>
                <w:sz w:val="22"/>
                <w:szCs w:val="22"/>
                <w:lang w:val="de-DE"/>
              </w:rPr>
              <w:t>mesta</w:t>
            </w:r>
            <w:proofErr w:type="spellEnd"/>
            <w:r w:rsidR="00603B05">
              <w:rPr>
                <w:rFonts w:ascii="Arial" w:hAnsi="Arial" w:cs="Arial"/>
                <w:sz w:val="22"/>
                <w:szCs w:val="22"/>
                <w:lang w:val="de-DE"/>
              </w:rPr>
              <w:t xml:space="preserve"> </w:t>
            </w:r>
            <w:proofErr w:type="spellStart"/>
            <w:r w:rsidR="00603B05">
              <w:rPr>
                <w:rFonts w:ascii="Arial" w:hAnsi="Arial" w:cs="Arial"/>
                <w:sz w:val="22"/>
                <w:szCs w:val="22"/>
                <w:lang w:val="de-DE"/>
              </w:rPr>
              <w:t>Monorierdo</w:t>
            </w:r>
            <w:proofErr w:type="spellEnd"/>
            <w:r w:rsidR="00FF3F5B" w:rsidRPr="00FF3F5B">
              <w:rPr>
                <w:rFonts w:ascii="Arial" w:hAnsi="Arial" w:cs="Arial"/>
                <w:sz w:val="22"/>
                <w:szCs w:val="22"/>
                <w:lang w:val="de-DE"/>
              </w:rPr>
              <w:t xml:space="preserve"> </w:t>
            </w:r>
            <w:r w:rsidR="00FF3F5B" w:rsidRPr="00603B05">
              <w:rPr>
                <w:rFonts w:ascii="Arial" w:hAnsi="Arial" w:cs="Arial"/>
                <w:sz w:val="22"/>
                <w:szCs w:val="22"/>
                <w:lang w:val="de-DE"/>
              </w:rPr>
              <w:t>(</w:t>
            </w:r>
            <w:proofErr w:type="spellStart"/>
            <w:r w:rsidR="00603B05">
              <w:rPr>
                <w:rFonts w:ascii="Arial" w:hAnsi="Arial" w:cs="Arial"/>
                <w:b/>
                <w:sz w:val="22"/>
                <w:szCs w:val="22"/>
                <w:lang w:val="de-DE"/>
              </w:rPr>
              <w:t>Maďarsko</w:t>
            </w:r>
            <w:proofErr w:type="spellEnd"/>
            <w:r w:rsidR="00FF3F5B" w:rsidRPr="00603B05">
              <w:rPr>
                <w:rFonts w:ascii="Arial" w:hAnsi="Arial" w:cs="Arial"/>
                <w:sz w:val="22"/>
                <w:szCs w:val="22"/>
                <w:lang w:val="de-DE"/>
              </w:rPr>
              <w:t>)</w:t>
            </w:r>
            <w:r w:rsidR="0035507A" w:rsidRPr="00603B05">
              <w:rPr>
                <w:rFonts w:ascii="Arial" w:hAnsi="Arial" w:cs="Arial"/>
                <w:sz w:val="22"/>
                <w:szCs w:val="22"/>
                <w:lang w:val="de-DE"/>
              </w:rPr>
              <w:t>.</w:t>
            </w:r>
          </w:p>
          <w:p w:rsidR="00C108DB" w:rsidRPr="00603B05" w:rsidRDefault="00C108DB" w:rsidP="00C108DB">
            <w:pPr>
              <w:jc w:val="both"/>
              <w:rPr>
                <w:rFonts w:ascii="Arial" w:hAnsi="Arial" w:cs="Arial"/>
                <w:b/>
                <w:sz w:val="22"/>
                <w:szCs w:val="22"/>
                <w:lang w:val="de-DE"/>
              </w:rPr>
            </w:pPr>
          </w:p>
          <w:p w:rsidR="00C108DB" w:rsidRPr="00BF39A6" w:rsidRDefault="00A979DB" w:rsidP="00C108DB">
            <w:pPr>
              <w:jc w:val="both"/>
              <w:rPr>
                <w:rFonts w:ascii="Arial" w:hAnsi="Arial" w:cs="Arial"/>
                <w:sz w:val="22"/>
                <w:szCs w:val="22"/>
                <w:lang w:val="de-DE"/>
              </w:rPr>
            </w:pPr>
            <w:proofErr w:type="spellStart"/>
            <w:r w:rsidRPr="00BF39A6">
              <w:rPr>
                <w:rFonts w:ascii="Arial" w:hAnsi="Arial" w:cs="Arial"/>
                <w:b/>
                <w:sz w:val="22"/>
                <w:szCs w:val="22"/>
                <w:lang w:val="de-DE"/>
              </w:rPr>
              <w:t>Miesto</w:t>
            </w:r>
            <w:proofErr w:type="spellEnd"/>
            <w:r w:rsidR="00C108DB" w:rsidRPr="00BF39A6">
              <w:rPr>
                <w:rFonts w:ascii="Arial" w:hAnsi="Arial" w:cs="Arial"/>
                <w:b/>
                <w:sz w:val="22"/>
                <w:szCs w:val="22"/>
                <w:lang w:val="de-DE"/>
              </w:rPr>
              <w:t>/</w:t>
            </w:r>
            <w:proofErr w:type="spellStart"/>
            <w:r w:rsidRPr="00BF39A6">
              <w:rPr>
                <w:rFonts w:ascii="Arial" w:hAnsi="Arial" w:cs="Arial"/>
                <w:b/>
                <w:sz w:val="22"/>
                <w:szCs w:val="22"/>
                <w:lang w:val="de-DE"/>
              </w:rPr>
              <w:t>dátumy</w:t>
            </w:r>
            <w:proofErr w:type="spellEnd"/>
            <w:r w:rsidR="00C108DB" w:rsidRPr="00BF39A6">
              <w:rPr>
                <w:rFonts w:ascii="Arial" w:hAnsi="Arial" w:cs="Arial"/>
                <w:b/>
                <w:sz w:val="22"/>
                <w:szCs w:val="22"/>
                <w:lang w:val="de-DE"/>
              </w:rPr>
              <w:t xml:space="preserve">: </w:t>
            </w:r>
            <w:proofErr w:type="spellStart"/>
            <w:r w:rsidRPr="00BF39A6">
              <w:rPr>
                <w:rFonts w:ascii="Arial" w:hAnsi="Arial" w:cs="Arial"/>
                <w:sz w:val="22"/>
                <w:szCs w:val="22"/>
                <w:lang w:val="de-DE"/>
              </w:rPr>
              <w:t>stretnutie</w:t>
            </w:r>
            <w:proofErr w:type="spellEnd"/>
            <w:r w:rsidRPr="00BF39A6">
              <w:rPr>
                <w:rFonts w:ascii="Arial" w:hAnsi="Arial" w:cs="Arial"/>
                <w:sz w:val="22"/>
                <w:szCs w:val="22"/>
                <w:lang w:val="de-DE"/>
              </w:rPr>
              <w:t xml:space="preserve"> </w:t>
            </w:r>
            <w:proofErr w:type="spellStart"/>
            <w:r w:rsidRPr="00BF39A6">
              <w:rPr>
                <w:rFonts w:ascii="Arial" w:hAnsi="Arial" w:cs="Arial"/>
                <w:sz w:val="22"/>
                <w:szCs w:val="22"/>
                <w:lang w:val="de-DE"/>
              </w:rPr>
              <w:t>sa</w:t>
            </w:r>
            <w:proofErr w:type="spellEnd"/>
            <w:r w:rsidRPr="00BF39A6">
              <w:rPr>
                <w:rFonts w:ascii="Arial" w:hAnsi="Arial" w:cs="Arial"/>
                <w:sz w:val="22"/>
                <w:szCs w:val="22"/>
                <w:lang w:val="de-DE"/>
              </w:rPr>
              <w:t xml:space="preserve"> </w:t>
            </w:r>
            <w:proofErr w:type="spellStart"/>
            <w:r w:rsidRPr="00BF39A6">
              <w:rPr>
                <w:rFonts w:ascii="Arial" w:hAnsi="Arial" w:cs="Arial"/>
                <w:sz w:val="22"/>
                <w:szCs w:val="22"/>
                <w:lang w:val="de-DE"/>
              </w:rPr>
              <w:t>uskutočnilo</w:t>
            </w:r>
            <w:proofErr w:type="spellEnd"/>
            <w:r w:rsidRPr="00BF39A6">
              <w:rPr>
                <w:rFonts w:ascii="Arial" w:hAnsi="Arial" w:cs="Arial"/>
                <w:sz w:val="22"/>
                <w:szCs w:val="22"/>
                <w:lang w:val="de-DE"/>
              </w:rPr>
              <w:t xml:space="preserve"> v</w:t>
            </w:r>
            <w:r w:rsidR="00C108DB" w:rsidRPr="00BF39A6">
              <w:rPr>
                <w:rFonts w:ascii="Arial" w:hAnsi="Arial" w:cs="Arial"/>
                <w:sz w:val="22"/>
                <w:szCs w:val="22"/>
                <w:lang w:val="de-DE"/>
              </w:rPr>
              <w:t xml:space="preserve"> </w:t>
            </w:r>
            <w:proofErr w:type="spellStart"/>
            <w:r w:rsidR="00BF39A6">
              <w:rPr>
                <w:rFonts w:ascii="Arial" w:hAnsi="Arial" w:cs="Arial"/>
                <w:sz w:val="22"/>
                <w:szCs w:val="22"/>
                <w:lang w:val="de-DE"/>
              </w:rPr>
              <w:t>obci</w:t>
            </w:r>
            <w:proofErr w:type="spellEnd"/>
            <w:r w:rsidR="00BF39A6">
              <w:rPr>
                <w:rFonts w:ascii="Arial" w:hAnsi="Arial" w:cs="Arial"/>
                <w:sz w:val="22"/>
                <w:szCs w:val="22"/>
                <w:lang w:val="de-DE"/>
              </w:rPr>
              <w:t xml:space="preserve"> </w:t>
            </w:r>
            <w:proofErr w:type="spellStart"/>
            <w:r w:rsidR="00BF39A6">
              <w:rPr>
                <w:rFonts w:ascii="Arial" w:hAnsi="Arial" w:cs="Arial"/>
                <w:sz w:val="22"/>
                <w:szCs w:val="22"/>
                <w:lang w:val="de-DE"/>
              </w:rPr>
              <w:t>Dunajský</w:t>
            </w:r>
            <w:proofErr w:type="spellEnd"/>
            <w:r w:rsidR="00BF39A6">
              <w:rPr>
                <w:rFonts w:ascii="Arial" w:hAnsi="Arial" w:cs="Arial"/>
                <w:sz w:val="22"/>
                <w:szCs w:val="22"/>
                <w:lang w:val="de-DE"/>
              </w:rPr>
              <w:t xml:space="preserve"> </w:t>
            </w:r>
            <w:proofErr w:type="spellStart"/>
            <w:r w:rsidR="00BF39A6">
              <w:rPr>
                <w:rFonts w:ascii="Arial" w:hAnsi="Arial" w:cs="Arial"/>
                <w:sz w:val="22"/>
                <w:szCs w:val="22"/>
                <w:lang w:val="de-DE"/>
              </w:rPr>
              <w:t>Klátov</w:t>
            </w:r>
            <w:proofErr w:type="spellEnd"/>
            <w:r w:rsidR="00C108DB" w:rsidRPr="00BF39A6">
              <w:rPr>
                <w:rFonts w:ascii="Arial" w:hAnsi="Arial" w:cs="Arial"/>
                <w:sz w:val="22"/>
                <w:szCs w:val="22"/>
                <w:lang w:val="de-DE"/>
              </w:rPr>
              <w:t xml:space="preserve"> (</w:t>
            </w:r>
            <w:proofErr w:type="spellStart"/>
            <w:r w:rsidR="00BF39A6">
              <w:rPr>
                <w:rFonts w:ascii="Arial" w:hAnsi="Arial" w:cs="Arial"/>
                <w:b/>
                <w:sz w:val="22"/>
                <w:szCs w:val="22"/>
                <w:lang w:val="de-DE"/>
              </w:rPr>
              <w:t>Slovenská</w:t>
            </w:r>
            <w:proofErr w:type="spellEnd"/>
            <w:r w:rsidR="00BF39A6">
              <w:rPr>
                <w:rFonts w:ascii="Arial" w:hAnsi="Arial" w:cs="Arial"/>
                <w:b/>
                <w:sz w:val="22"/>
                <w:szCs w:val="22"/>
                <w:lang w:val="de-DE"/>
              </w:rPr>
              <w:t xml:space="preserve"> </w:t>
            </w:r>
            <w:proofErr w:type="spellStart"/>
            <w:r w:rsidR="00BF39A6">
              <w:rPr>
                <w:rFonts w:ascii="Arial" w:hAnsi="Arial" w:cs="Arial"/>
                <w:b/>
                <w:sz w:val="22"/>
                <w:szCs w:val="22"/>
                <w:lang w:val="de-DE"/>
              </w:rPr>
              <w:t>republika</w:t>
            </w:r>
            <w:proofErr w:type="spellEnd"/>
            <w:r w:rsidR="00C108DB" w:rsidRPr="00BF39A6">
              <w:rPr>
                <w:rFonts w:ascii="Arial" w:hAnsi="Arial" w:cs="Arial"/>
                <w:sz w:val="22"/>
                <w:szCs w:val="22"/>
                <w:lang w:val="de-DE"/>
              </w:rPr>
              <w:t>)</w:t>
            </w:r>
            <w:r w:rsidR="006E3E86" w:rsidRPr="00BF39A6">
              <w:rPr>
                <w:rFonts w:ascii="Arial" w:hAnsi="Arial" w:cs="Arial"/>
                <w:sz w:val="22"/>
                <w:szCs w:val="22"/>
                <w:lang w:val="de-DE"/>
              </w:rPr>
              <w:t xml:space="preserve"> </w:t>
            </w:r>
            <w:proofErr w:type="spellStart"/>
            <w:r w:rsidRPr="00BF39A6">
              <w:rPr>
                <w:rFonts w:ascii="Arial" w:hAnsi="Arial" w:cs="Arial"/>
                <w:sz w:val="22"/>
                <w:szCs w:val="22"/>
                <w:lang w:val="de-DE"/>
              </w:rPr>
              <w:t>od</w:t>
            </w:r>
            <w:proofErr w:type="spellEnd"/>
            <w:r w:rsidR="00BA0BFC" w:rsidRPr="00BF39A6">
              <w:rPr>
                <w:rFonts w:ascii="Arial" w:hAnsi="Arial" w:cs="Arial"/>
                <w:sz w:val="22"/>
                <w:szCs w:val="22"/>
                <w:lang w:val="de-DE"/>
              </w:rPr>
              <w:t xml:space="preserve"> </w:t>
            </w:r>
            <w:r w:rsidR="00BF39A6">
              <w:rPr>
                <w:rFonts w:ascii="Arial" w:hAnsi="Arial" w:cs="Arial"/>
                <w:sz w:val="22"/>
                <w:szCs w:val="22"/>
                <w:lang w:val="de-DE"/>
              </w:rPr>
              <w:t>06/05/2016</w:t>
            </w:r>
            <w:r w:rsidR="00BA0BFC" w:rsidRPr="00BF39A6">
              <w:rPr>
                <w:rFonts w:ascii="Arial" w:hAnsi="Arial" w:cs="Arial"/>
                <w:sz w:val="22"/>
                <w:szCs w:val="22"/>
                <w:lang w:val="de-DE"/>
              </w:rPr>
              <w:t xml:space="preserve"> </w:t>
            </w:r>
            <w:r w:rsidRPr="00BF39A6">
              <w:rPr>
                <w:rFonts w:ascii="Arial" w:hAnsi="Arial" w:cs="Arial"/>
                <w:sz w:val="22"/>
                <w:szCs w:val="22"/>
                <w:lang w:val="de-DE"/>
              </w:rPr>
              <w:t>do</w:t>
            </w:r>
            <w:r w:rsidR="0027561A" w:rsidRPr="00BF39A6">
              <w:rPr>
                <w:rFonts w:ascii="Arial" w:hAnsi="Arial" w:cs="Arial"/>
                <w:sz w:val="22"/>
                <w:szCs w:val="22"/>
                <w:lang w:val="de-DE"/>
              </w:rPr>
              <w:t xml:space="preserve"> </w:t>
            </w:r>
            <w:r w:rsidR="00BF39A6">
              <w:rPr>
                <w:rFonts w:ascii="Arial" w:hAnsi="Arial" w:cs="Arial"/>
                <w:sz w:val="22"/>
                <w:szCs w:val="22"/>
                <w:lang w:val="de-DE"/>
              </w:rPr>
              <w:t>08/05/2016.</w:t>
            </w:r>
          </w:p>
          <w:p w:rsidR="00750C7E" w:rsidRPr="00BF39A6" w:rsidRDefault="00750C7E" w:rsidP="00734904">
            <w:pPr>
              <w:jc w:val="both"/>
              <w:rPr>
                <w:rFonts w:ascii="Arial" w:hAnsi="Arial" w:cs="Arial"/>
                <w:b/>
                <w:sz w:val="22"/>
                <w:szCs w:val="22"/>
                <w:lang w:val="de-DE"/>
              </w:rPr>
            </w:pPr>
          </w:p>
          <w:p w:rsidR="00750C7E" w:rsidRPr="00AE50CA" w:rsidRDefault="00A979DB" w:rsidP="00734904">
            <w:pPr>
              <w:jc w:val="both"/>
              <w:rPr>
                <w:rFonts w:ascii="Arial" w:hAnsi="Arial" w:cs="Arial"/>
                <w:b/>
                <w:sz w:val="22"/>
                <w:szCs w:val="22"/>
                <w:lang w:val="de-DE"/>
              </w:rPr>
            </w:pPr>
            <w:proofErr w:type="spellStart"/>
            <w:r w:rsidRPr="00AE50CA">
              <w:rPr>
                <w:rFonts w:ascii="Arial" w:hAnsi="Arial" w:cs="Arial"/>
                <w:b/>
                <w:sz w:val="22"/>
                <w:szCs w:val="22"/>
                <w:lang w:val="de-DE"/>
              </w:rPr>
              <w:t>Stručný</w:t>
            </w:r>
            <w:proofErr w:type="spellEnd"/>
            <w:r w:rsidRPr="00AE50CA">
              <w:rPr>
                <w:rFonts w:ascii="Arial" w:hAnsi="Arial" w:cs="Arial"/>
                <w:b/>
                <w:sz w:val="22"/>
                <w:szCs w:val="22"/>
                <w:lang w:val="de-DE"/>
              </w:rPr>
              <w:t xml:space="preserve"> </w:t>
            </w:r>
            <w:proofErr w:type="spellStart"/>
            <w:r w:rsidRPr="00AE50CA">
              <w:rPr>
                <w:rFonts w:ascii="Arial" w:hAnsi="Arial" w:cs="Arial"/>
                <w:b/>
                <w:sz w:val="22"/>
                <w:szCs w:val="22"/>
                <w:lang w:val="de-DE"/>
              </w:rPr>
              <w:t>opis</w:t>
            </w:r>
            <w:proofErr w:type="spellEnd"/>
            <w:r w:rsidR="00750C7E" w:rsidRPr="00AE50CA">
              <w:rPr>
                <w:rFonts w:ascii="Arial" w:hAnsi="Arial" w:cs="Arial"/>
                <w:b/>
                <w:sz w:val="22"/>
                <w:szCs w:val="22"/>
                <w:lang w:val="de-DE"/>
              </w:rPr>
              <w:t>:</w:t>
            </w:r>
          </w:p>
          <w:p w:rsidR="00BF39A6" w:rsidRPr="00100C03" w:rsidRDefault="00491206" w:rsidP="00BF39A6">
            <w:pPr>
              <w:pStyle w:val="PredformtovanHTML"/>
              <w:jc w:val="both"/>
              <w:rPr>
                <w:rFonts w:ascii="Arial" w:hAnsi="Arial" w:cs="Arial"/>
                <w:sz w:val="22"/>
                <w:szCs w:val="22"/>
              </w:rPr>
            </w:pPr>
            <w:r w:rsidRPr="00100C03">
              <w:rPr>
                <w:rFonts w:ascii="Arial" w:hAnsi="Arial" w:cs="Arial"/>
                <w:sz w:val="22"/>
                <w:szCs w:val="22"/>
              </w:rPr>
              <w:t xml:space="preserve">Poslaním projektu bolo </w:t>
            </w:r>
            <w:r w:rsidR="00BF39A6" w:rsidRPr="00100C03">
              <w:rPr>
                <w:rFonts w:ascii="Arial" w:hAnsi="Arial" w:cs="Arial"/>
                <w:sz w:val="22"/>
                <w:szCs w:val="22"/>
              </w:rPr>
              <w:t>podporovať všetky vekové kategórie, riešenie, v duchu rovnosti príležitostí pre zapojenie a rozvoj spoločnej európskej identity, hodnôt, histórie a kultúry. K cieľom pat</w:t>
            </w:r>
            <w:r w:rsidRPr="00100C03">
              <w:rPr>
                <w:rFonts w:ascii="Arial" w:hAnsi="Arial" w:cs="Arial"/>
                <w:sz w:val="22"/>
                <w:szCs w:val="22"/>
              </w:rPr>
              <w:t>rilo</w:t>
            </w:r>
            <w:r w:rsidR="00BF39A6" w:rsidRPr="00100C03">
              <w:rPr>
                <w:rFonts w:ascii="Arial" w:hAnsi="Arial" w:cs="Arial"/>
                <w:sz w:val="22"/>
                <w:szCs w:val="22"/>
              </w:rPr>
              <w:t xml:space="preserve"> hlavne presadzovanie spoločných myšlienok, ako sú povzbudenie občanov aby sa aktívne zapájali do spoločenských aktivít EÚ. Ďalším cieľom uskutočnenia podujatia je nebáť sa vysloviť svoj názor a skúsenosti vo všetkých sférach, pretože tým sa vytvárajú silnejšie partnerstvá a užšia spolupráca medzi jednotlivými krajinami EÚ. Za týmto účelom, partneri koncipovali celý program podujatia tak, aby sa všetci účastníci aktívne podieľali na zrealizovaní podujatia, ktoré odrážajú spoločnú minulosť Európy, jej hodnotového systému a presadzovania osobnej zodpovednosti za  rozvoj EÚ.</w:t>
            </w:r>
          </w:p>
          <w:p w:rsidR="00BF39A6" w:rsidRPr="00100C03" w:rsidRDefault="00BF39A6" w:rsidP="00BF39A6">
            <w:pPr>
              <w:pStyle w:val="PredformtovanHTML"/>
              <w:jc w:val="both"/>
              <w:rPr>
                <w:rFonts w:ascii="Arial" w:hAnsi="Arial" w:cs="Arial"/>
                <w:sz w:val="22"/>
                <w:szCs w:val="22"/>
              </w:rPr>
            </w:pPr>
            <w:r w:rsidRPr="00100C03">
              <w:rPr>
                <w:rFonts w:ascii="Arial" w:hAnsi="Arial" w:cs="Arial"/>
                <w:sz w:val="22"/>
                <w:szCs w:val="22"/>
              </w:rPr>
              <w:t>Nakoľko partnerstvo medzi obcami funguje už niekoľko rokov podujatie</w:t>
            </w:r>
            <w:r w:rsidR="00491206" w:rsidRPr="00100C03">
              <w:rPr>
                <w:rFonts w:ascii="Arial" w:hAnsi="Arial" w:cs="Arial"/>
                <w:sz w:val="22"/>
                <w:szCs w:val="22"/>
              </w:rPr>
              <w:t xml:space="preserve"> poukazovalo</w:t>
            </w:r>
            <w:r w:rsidRPr="00100C03">
              <w:rPr>
                <w:rFonts w:ascii="Arial" w:hAnsi="Arial" w:cs="Arial"/>
                <w:sz w:val="22"/>
                <w:szCs w:val="22"/>
              </w:rPr>
              <w:t xml:space="preserve"> nielen na dôležitosť spolupráce medzi </w:t>
            </w:r>
            <w:proofErr w:type="spellStart"/>
            <w:r w:rsidRPr="00100C03">
              <w:rPr>
                <w:rFonts w:ascii="Arial" w:hAnsi="Arial" w:cs="Arial"/>
                <w:sz w:val="22"/>
                <w:szCs w:val="22"/>
              </w:rPr>
              <w:t>ľudmi</w:t>
            </w:r>
            <w:proofErr w:type="spellEnd"/>
            <w:r w:rsidRPr="00100C03">
              <w:rPr>
                <w:rFonts w:ascii="Arial" w:hAnsi="Arial" w:cs="Arial"/>
                <w:sz w:val="22"/>
                <w:szCs w:val="22"/>
              </w:rPr>
              <w:t xml:space="preserve"> bez ohľadu na vek či národnosť</w:t>
            </w:r>
            <w:r w:rsidR="00491206" w:rsidRPr="00100C03">
              <w:rPr>
                <w:rFonts w:ascii="Arial" w:hAnsi="Arial" w:cs="Arial"/>
                <w:sz w:val="22"/>
                <w:szCs w:val="22"/>
              </w:rPr>
              <w:t>, pohlavie či rasu,</w:t>
            </w:r>
            <w:r w:rsidRPr="00100C03">
              <w:rPr>
                <w:rFonts w:ascii="Arial" w:hAnsi="Arial" w:cs="Arial"/>
                <w:sz w:val="22"/>
                <w:szCs w:val="22"/>
              </w:rPr>
              <w:t xml:space="preserve"> ale i na starostlivosť a udržiavanie prostredia, v ktorom žijeme. Prostredníctvom účastníkov zastupujúcich neziskové organizácie</w:t>
            </w:r>
            <w:r w:rsidR="00491206" w:rsidRPr="00100C03">
              <w:rPr>
                <w:rFonts w:ascii="Arial" w:hAnsi="Arial" w:cs="Arial"/>
                <w:sz w:val="22"/>
                <w:szCs w:val="22"/>
              </w:rPr>
              <w:t>, poukázalo</w:t>
            </w:r>
            <w:r w:rsidRPr="00100C03">
              <w:rPr>
                <w:rFonts w:ascii="Arial" w:hAnsi="Arial" w:cs="Arial"/>
                <w:sz w:val="22"/>
                <w:szCs w:val="22"/>
              </w:rPr>
              <w:t xml:space="preserve"> na dôležitosť šírenia dobrovoľníctva. Dobrovoľníckou činnosťou sa občania </w:t>
            </w:r>
            <w:r w:rsidR="00491206" w:rsidRPr="00100C03">
              <w:rPr>
                <w:rFonts w:ascii="Arial" w:hAnsi="Arial" w:cs="Arial"/>
                <w:sz w:val="22"/>
                <w:szCs w:val="22"/>
              </w:rPr>
              <w:t>zapojili</w:t>
            </w:r>
            <w:r w:rsidRPr="00100C03">
              <w:rPr>
                <w:rFonts w:ascii="Arial" w:hAnsi="Arial" w:cs="Arial"/>
                <w:sz w:val="22"/>
                <w:szCs w:val="22"/>
              </w:rPr>
              <w:t xml:space="preserve"> priamo do rozvoja spoločnosti a jeho politického života. Bohatým programom sa </w:t>
            </w:r>
            <w:r w:rsidR="00491206" w:rsidRPr="00100C03">
              <w:rPr>
                <w:rFonts w:ascii="Arial" w:hAnsi="Arial" w:cs="Arial"/>
                <w:sz w:val="22"/>
                <w:szCs w:val="22"/>
              </w:rPr>
              <w:t>zvýšilo</w:t>
            </w:r>
            <w:r w:rsidRPr="00100C03">
              <w:rPr>
                <w:rFonts w:ascii="Arial" w:hAnsi="Arial" w:cs="Arial"/>
                <w:sz w:val="22"/>
                <w:szCs w:val="22"/>
              </w:rPr>
              <w:t xml:space="preserve"> povedomie občanov o bohatstve kultúrneho a jazykového prostredia. </w:t>
            </w:r>
            <w:r w:rsidR="00491206" w:rsidRPr="00100C03">
              <w:rPr>
                <w:rFonts w:ascii="Arial" w:hAnsi="Arial" w:cs="Arial"/>
                <w:sz w:val="22"/>
                <w:szCs w:val="22"/>
              </w:rPr>
              <w:t>Podporilo</w:t>
            </w:r>
            <w:r w:rsidRPr="00100C03">
              <w:rPr>
                <w:rFonts w:ascii="Arial" w:hAnsi="Arial" w:cs="Arial"/>
                <w:sz w:val="22"/>
                <w:szCs w:val="22"/>
              </w:rPr>
              <w:t xml:space="preserve"> sa vzájomné porozumenie a tolerancia, </w:t>
            </w:r>
            <w:r w:rsidR="00491206" w:rsidRPr="00100C03">
              <w:rPr>
                <w:rFonts w:ascii="Arial" w:hAnsi="Arial" w:cs="Arial"/>
                <w:sz w:val="22"/>
                <w:szCs w:val="22"/>
              </w:rPr>
              <w:t>prispelo</w:t>
            </w:r>
            <w:r w:rsidRPr="00100C03">
              <w:rPr>
                <w:rFonts w:ascii="Arial" w:hAnsi="Arial" w:cs="Arial"/>
                <w:sz w:val="22"/>
                <w:szCs w:val="22"/>
              </w:rPr>
              <w:t xml:space="preserve"> prostredníctvom jednotlivých aktivít k rozvíjaniu európskej identity. Rôznorodým programom </w:t>
            </w:r>
            <w:r w:rsidR="00491206" w:rsidRPr="00100C03">
              <w:rPr>
                <w:rFonts w:ascii="Arial" w:hAnsi="Arial" w:cs="Arial"/>
                <w:sz w:val="22"/>
                <w:szCs w:val="22"/>
              </w:rPr>
              <w:t>bolo</w:t>
            </w:r>
            <w:r w:rsidRPr="00100C03">
              <w:rPr>
                <w:rFonts w:ascii="Arial" w:hAnsi="Arial" w:cs="Arial"/>
                <w:sz w:val="22"/>
                <w:szCs w:val="22"/>
              </w:rPr>
              <w:t xml:space="preserve"> treba poukázať na špecifické ciele ako sú zvýšenie povedomia hodnôt EÚ, podporovať demokratickú a občiansku  účasť občanov na úrovni Únie, podporovať multikultúrny dialóg i angažovanosť v oblasti dobrovoľníctva.</w:t>
            </w:r>
            <w:r w:rsidR="00491206" w:rsidRPr="00100C03">
              <w:rPr>
                <w:rFonts w:ascii="Arial" w:hAnsi="Arial" w:cs="Arial"/>
                <w:sz w:val="22"/>
                <w:szCs w:val="22"/>
              </w:rPr>
              <w:t xml:space="preserve"> Výsledok bol badateľný od prvého dňa realizácie a to, </w:t>
            </w:r>
            <w:r w:rsidRPr="00100C03">
              <w:rPr>
                <w:rFonts w:ascii="Arial" w:hAnsi="Arial" w:cs="Arial"/>
                <w:sz w:val="22"/>
                <w:szCs w:val="22"/>
              </w:rPr>
              <w:t>zmena postoja občanov k EÚ a ukázať im, že aj oni sú EÚ.</w:t>
            </w:r>
          </w:p>
          <w:p w:rsidR="00BF39A6" w:rsidRPr="00100C03" w:rsidRDefault="00BF39A6" w:rsidP="00734904">
            <w:pPr>
              <w:jc w:val="both"/>
              <w:rPr>
                <w:rFonts w:ascii="Arial" w:hAnsi="Arial" w:cs="Arial"/>
                <w:sz w:val="22"/>
                <w:szCs w:val="22"/>
                <w:lang w:val="sk-SK"/>
              </w:rPr>
            </w:pPr>
          </w:p>
          <w:p w:rsidR="00BA0BFC" w:rsidRPr="00100C03" w:rsidRDefault="00BA0BFC" w:rsidP="00734904">
            <w:pPr>
              <w:jc w:val="both"/>
              <w:rPr>
                <w:rFonts w:ascii="Arial" w:hAnsi="Arial" w:cs="Arial"/>
                <w:b/>
                <w:sz w:val="22"/>
                <w:szCs w:val="22"/>
                <w:lang w:val="sk-SK"/>
              </w:rPr>
            </w:pPr>
          </w:p>
          <w:p w:rsidR="00734904" w:rsidRPr="00100C03" w:rsidRDefault="00A979DB" w:rsidP="0065567E">
            <w:pPr>
              <w:jc w:val="both"/>
              <w:rPr>
                <w:rFonts w:ascii="Arial" w:hAnsi="Arial" w:cs="Arial"/>
                <w:sz w:val="22"/>
                <w:szCs w:val="22"/>
                <w:lang w:val="sk-SK"/>
              </w:rPr>
            </w:pPr>
            <w:r w:rsidRPr="00100C03">
              <w:rPr>
                <w:rFonts w:ascii="Arial" w:hAnsi="Arial" w:cs="Arial"/>
                <w:sz w:val="22"/>
                <w:szCs w:val="22"/>
                <w:lang w:val="sk-SK"/>
              </w:rPr>
              <w:t>Dňa</w:t>
            </w:r>
            <w:r w:rsidR="00BA0BFC" w:rsidRPr="00100C03">
              <w:rPr>
                <w:rFonts w:ascii="Arial" w:hAnsi="Arial" w:cs="Arial"/>
                <w:sz w:val="22"/>
                <w:szCs w:val="22"/>
                <w:lang w:val="sk-SK"/>
              </w:rPr>
              <w:t xml:space="preserve"> </w:t>
            </w:r>
            <w:r w:rsidR="0065567E" w:rsidRPr="00100C03">
              <w:rPr>
                <w:rFonts w:ascii="Arial" w:hAnsi="Arial" w:cs="Arial"/>
                <w:sz w:val="22"/>
                <w:szCs w:val="22"/>
                <w:lang w:val="sk-SK"/>
              </w:rPr>
              <w:t>06/05/2016</w:t>
            </w:r>
            <w:r w:rsidR="0027561A" w:rsidRPr="00100C03">
              <w:rPr>
                <w:rFonts w:ascii="Arial" w:hAnsi="Arial" w:cs="Arial"/>
                <w:sz w:val="22"/>
                <w:szCs w:val="22"/>
                <w:lang w:val="sk-SK"/>
              </w:rPr>
              <w:t xml:space="preserve"> </w:t>
            </w:r>
            <w:r w:rsidRPr="00100C03">
              <w:rPr>
                <w:rFonts w:ascii="Arial" w:hAnsi="Arial" w:cs="Arial"/>
                <w:sz w:val="22"/>
                <w:szCs w:val="22"/>
                <w:lang w:val="sk-SK"/>
              </w:rPr>
              <w:t xml:space="preserve">účastníci </w:t>
            </w:r>
            <w:r w:rsidR="00342E02" w:rsidRPr="00100C03">
              <w:rPr>
                <w:rFonts w:ascii="Arial" w:hAnsi="Arial" w:cs="Arial"/>
                <w:sz w:val="22"/>
                <w:szCs w:val="22"/>
                <w:lang w:val="sk-SK"/>
              </w:rPr>
              <w:t xml:space="preserve">stretnutia </w:t>
            </w:r>
            <w:r w:rsidR="001A1559" w:rsidRPr="00100C03">
              <w:rPr>
                <w:rFonts w:ascii="Arial" w:hAnsi="Arial" w:cs="Arial"/>
                <w:sz w:val="22"/>
                <w:szCs w:val="22"/>
                <w:lang w:val="sk-SK"/>
              </w:rPr>
              <w:t>zamerali pozornosť</w:t>
            </w:r>
            <w:r w:rsidR="006E3E86" w:rsidRPr="00100C03">
              <w:rPr>
                <w:rFonts w:ascii="Arial" w:hAnsi="Arial" w:cs="Arial"/>
                <w:sz w:val="22"/>
                <w:szCs w:val="22"/>
                <w:lang w:val="sk-SK"/>
              </w:rPr>
              <w:t xml:space="preserve"> </w:t>
            </w:r>
            <w:r w:rsidR="001A1559" w:rsidRPr="00100C03">
              <w:rPr>
                <w:rFonts w:ascii="Arial" w:hAnsi="Arial" w:cs="Arial"/>
                <w:sz w:val="22"/>
                <w:szCs w:val="22"/>
                <w:lang w:val="sk-SK"/>
              </w:rPr>
              <w:t>na</w:t>
            </w:r>
            <w:r w:rsidR="0065567E" w:rsidRPr="00100C03">
              <w:rPr>
                <w:rFonts w:ascii="Arial" w:hAnsi="Arial" w:cs="Arial"/>
                <w:sz w:val="22"/>
                <w:szCs w:val="22"/>
                <w:lang w:val="sk-SK"/>
              </w:rPr>
              <w:t xml:space="preserve"> úvodné vzájomné uvítanie partnerských obcí. Slávnostným zasadnutím sa dohodla vzájomná spolupráca všetkých  partnerov. Významnosť sa kládla na uvítanie partnerov prostredníctvom bohatého kultúrneho zážitku. V rámci prvého dňa sa predstavili všetci partneri v podobe pôsobenia v dobrovoľníctve. Podujatie účasťou troch rôznych štátov EÚ nadobudlo nadnárodný charakter. Večer bol venovaný hudobným a tanečným zážitkom v podaní partnerských obcí.</w:t>
            </w:r>
            <w:r w:rsidR="00750C7E" w:rsidRPr="00100C03">
              <w:rPr>
                <w:rFonts w:ascii="Arial" w:hAnsi="Arial" w:cs="Arial"/>
                <w:sz w:val="22"/>
                <w:szCs w:val="22"/>
                <w:lang w:val="sk-SK"/>
              </w:rPr>
              <w:t xml:space="preserve"> </w:t>
            </w:r>
          </w:p>
          <w:p w:rsidR="00BA0BFC" w:rsidRPr="00100C03" w:rsidRDefault="00BA0BFC" w:rsidP="00734904">
            <w:pPr>
              <w:jc w:val="both"/>
              <w:rPr>
                <w:rFonts w:ascii="Arial" w:hAnsi="Arial" w:cs="Arial"/>
                <w:sz w:val="22"/>
                <w:szCs w:val="22"/>
                <w:lang w:val="sk-SK"/>
              </w:rPr>
            </w:pPr>
          </w:p>
          <w:p w:rsidR="00BA0BFC" w:rsidRPr="00100C03" w:rsidRDefault="00A979DB" w:rsidP="00BA0BFC">
            <w:pPr>
              <w:jc w:val="both"/>
              <w:rPr>
                <w:rFonts w:ascii="Arial" w:hAnsi="Arial" w:cs="Arial"/>
                <w:sz w:val="22"/>
                <w:szCs w:val="22"/>
                <w:lang w:val="sk-SK"/>
              </w:rPr>
            </w:pPr>
            <w:r w:rsidRPr="00100C03">
              <w:rPr>
                <w:rFonts w:ascii="Arial" w:hAnsi="Arial" w:cs="Arial"/>
                <w:sz w:val="22"/>
                <w:szCs w:val="22"/>
                <w:lang w:val="sk-SK"/>
              </w:rPr>
              <w:t>Dňa</w:t>
            </w:r>
            <w:r w:rsidR="00BA0BFC" w:rsidRPr="00100C03">
              <w:rPr>
                <w:rFonts w:ascii="Arial" w:hAnsi="Arial" w:cs="Arial"/>
                <w:sz w:val="22"/>
                <w:szCs w:val="22"/>
                <w:lang w:val="sk-SK"/>
              </w:rPr>
              <w:t xml:space="preserve"> </w:t>
            </w:r>
            <w:r w:rsidR="0065567E" w:rsidRPr="00100C03">
              <w:rPr>
                <w:rFonts w:ascii="Arial" w:hAnsi="Arial" w:cs="Arial"/>
                <w:sz w:val="22"/>
                <w:szCs w:val="22"/>
                <w:lang w:val="sk-SK"/>
              </w:rPr>
              <w:t>07/05/2016</w:t>
            </w:r>
            <w:r w:rsidR="0027561A" w:rsidRPr="00100C03">
              <w:rPr>
                <w:rFonts w:ascii="Arial" w:hAnsi="Arial" w:cs="Arial"/>
                <w:sz w:val="22"/>
                <w:szCs w:val="22"/>
                <w:lang w:val="sk-SK"/>
              </w:rPr>
              <w:t xml:space="preserve"> </w:t>
            </w:r>
            <w:r w:rsidR="001A1559" w:rsidRPr="00100C03">
              <w:rPr>
                <w:rFonts w:ascii="Arial" w:hAnsi="Arial" w:cs="Arial"/>
                <w:sz w:val="22"/>
                <w:szCs w:val="22"/>
                <w:lang w:val="sk-SK"/>
              </w:rPr>
              <w:t xml:space="preserve">účastníci </w:t>
            </w:r>
            <w:r w:rsidR="00342E02" w:rsidRPr="00100C03">
              <w:rPr>
                <w:rFonts w:ascii="Arial" w:hAnsi="Arial" w:cs="Arial"/>
                <w:sz w:val="22"/>
                <w:szCs w:val="22"/>
                <w:lang w:val="sk-SK"/>
              </w:rPr>
              <w:t xml:space="preserve">stretnutia </w:t>
            </w:r>
            <w:r w:rsidR="001A1559" w:rsidRPr="00100C03">
              <w:rPr>
                <w:rFonts w:ascii="Arial" w:hAnsi="Arial" w:cs="Arial"/>
                <w:sz w:val="22"/>
                <w:szCs w:val="22"/>
                <w:lang w:val="sk-SK"/>
              </w:rPr>
              <w:t xml:space="preserve">zamerali pozornosť </w:t>
            </w:r>
            <w:r w:rsidR="0065567E" w:rsidRPr="00100C03">
              <w:rPr>
                <w:rFonts w:ascii="Arial" w:hAnsi="Arial" w:cs="Arial"/>
                <w:sz w:val="22"/>
                <w:szCs w:val="22"/>
                <w:lang w:val="sk-SK"/>
              </w:rPr>
              <w:t xml:space="preserve">na zachovanie občianskej participácie na partnerstve. V rámci aktivít </w:t>
            </w:r>
            <w:r w:rsidR="00374330" w:rsidRPr="00100C03">
              <w:rPr>
                <w:rFonts w:ascii="Arial" w:hAnsi="Arial" w:cs="Arial"/>
                <w:sz w:val="22"/>
                <w:szCs w:val="22"/>
                <w:lang w:val="sk-SK"/>
              </w:rPr>
              <w:t>bola</w:t>
            </w:r>
            <w:r w:rsidR="0065567E" w:rsidRPr="00100C03">
              <w:rPr>
                <w:rFonts w:ascii="Arial" w:hAnsi="Arial" w:cs="Arial"/>
                <w:sz w:val="22"/>
                <w:szCs w:val="22"/>
                <w:lang w:val="sk-SK"/>
              </w:rPr>
              <w:t xml:space="preserve"> prezentovaná aj kultúra partnerských obcí. Účastníci </w:t>
            </w:r>
            <w:r w:rsidR="00374330" w:rsidRPr="00100C03">
              <w:rPr>
                <w:rFonts w:ascii="Arial" w:hAnsi="Arial" w:cs="Arial"/>
                <w:sz w:val="22"/>
                <w:szCs w:val="22"/>
                <w:lang w:val="sk-SK"/>
              </w:rPr>
              <w:t>spoznali</w:t>
            </w:r>
            <w:r w:rsidR="0065567E" w:rsidRPr="00100C03">
              <w:rPr>
                <w:rFonts w:ascii="Arial" w:hAnsi="Arial" w:cs="Arial"/>
                <w:sz w:val="22"/>
                <w:szCs w:val="22"/>
                <w:lang w:val="sk-SK"/>
              </w:rPr>
              <w:t xml:space="preserve"> </w:t>
            </w:r>
            <w:proofErr w:type="spellStart"/>
            <w:r w:rsidR="0065567E" w:rsidRPr="00100C03">
              <w:rPr>
                <w:rFonts w:ascii="Arial" w:hAnsi="Arial" w:cs="Arial"/>
                <w:sz w:val="22"/>
                <w:szCs w:val="22"/>
                <w:lang w:val="sk-SK"/>
              </w:rPr>
              <w:t>multikultúrnosť</w:t>
            </w:r>
            <w:proofErr w:type="spellEnd"/>
            <w:r w:rsidR="0065567E" w:rsidRPr="00100C03">
              <w:rPr>
                <w:rFonts w:ascii="Arial" w:hAnsi="Arial" w:cs="Arial"/>
                <w:sz w:val="22"/>
                <w:szCs w:val="22"/>
                <w:lang w:val="sk-SK"/>
              </w:rPr>
              <w:t xml:space="preserve"> Európy a </w:t>
            </w:r>
            <w:r w:rsidR="00374330" w:rsidRPr="00100C03">
              <w:rPr>
                <w:rFonts w:ascii="Arial" w:hAnsi="Arial" w:cs="Arial"/>
                <w:sz w:val="22"/>
                <w:szCs w:val="22"/>
                <w:lang w:val="sk-SK"/>
              </w:rPr>
              <w:t>spoznali</w:t>
            </w:r>
            <w:r w:rsidR="0065567E" w:rsidRPr="00100C03">
              <w:rPr>
                <w:rFonts w:ascii="Arial" w:hAnsi="Arial" w:cs="Arial"/>
                <w:sz w:val="22"/>
                <w:szCs w:val="22"/>
                <w:lang w:val="sk-SK"/>
              </w:rPr>
              <w:t xml:space="preserve"> jednotlivé partnerské obce z hľadiska kultúry. To </w:t>
            </w:r>
            <w:r w:rsidR="00374330" w:rsidRPr="00100C03">
              <w:rPr>
                <w:rFonts w:ascii="Arial" w:hAnsi="Arial" w:cs="Arial"/>
                <w:sz w:val="22"/>
                <w:szCs w:val="22"/>
                <w:lang w:val="sk-SK"/>
              </w:rPr>
              <w:t>pomohlo</w:t>
            </w:r>
            <w:r w:rsidR="0065567E" w:rsidRPr="00100C03">
              <w:rPr>
                <w:rFonts w:ascii="Arial" w:hAnsi="Arial" w:cs="Arial"/>
                <w:sz w:val="22"/>
                <w:szCs w:val="22"/>
                <w:lang w:val="sk-SK"/>
              </w:rPr>
              <w:t xml:space="preserve"> pri tvorbe priateľstiev.</w:t>
            </w:r>
            <w:r w:rsidR="00374330" w:rsidRPr="00100C03">
              <w:rPr>
                <w:rFonts w:ascii="Arial" w:hAnsi="Arial" w:cs="Arial"/>
                <w:sz w:val="22"/>
                <w:szCs w:val="22"/>
                <w:lang w:val="sk-SK"/>
              </w:rPr>
              <w:t xml:space="preserve"> Tieto aktivity boli zamerané na kultúru, tradície a presadzovanie európskeho občianstva . Ich povinnosťou bolo podporovať </w:t>
            </w:r>
            <w:proofErr w:type="spellStart"/>
            <w:r w:rsidR="00374330" w:rsidRPr="00100C03">
              <w:rPr>
                <w:rFonts w:ascii="Arial" w:hAnsi="Arial" w:cs="Arial"/>
                <w:sz w:val="22"/>
                <w:szCs w:val="22"/>
                <w:lang w:val="sk-SK"/>
              </w:rPr>
              <w:t>medzikultúrny</w:t>
            </w:r>
            <w:proofErr w:type="spellEnd"/>
            <w:r w:rsidR="00374330" w:rsidRPr="00100C03">
              <w:rPr>
                <w:rFonts w:ascii="Arial" w:hAnsi="Arial" w:cs="Arial"/>
                <w:sz w:val="22"/>
                <w:szCs w:val="22"/>
                <w:lang w:val="sk-SK"/>
              </w:rPr>
              <w:t xml:space="preserve"> dialóg medzi </w:t>
            </w:r>
            <w:proofErr w:type="spellStart"/>
            <w:r w:rsidR="00374330" w:rsidRPr="00100C03">
              <w:rPr>
                <w:rFonts w:ascii="Arial" w:hAnsi="Arial" w:cs="Arial"/>
                <w:sz w:val="22"/>
                <w:szCs w:val="22"/>
                <w:lang w:val="sk-SK"/>
              </w:rPr>
              <w:t>obcanmi</w:t>
            </w:r>
            <w:proofErr w:type="spellEnd"/>
            <w:r w:rsidR="00374330" w:rsidRPr="00100C03">
              <w:rPr>
                <w:rFonts w:ascii="Arial" w:hAnsi="Arial" w:cs="Arial"/>
                <w:sz w:val="22"/>
                <w:szCs w:val="22"/>
                <w:lang w:val="sk-SK"/>
              </w:rPr>
              <w:t xml:space="preserve"> a zoznámenie sa navzájom cez prezentáciu svojich kultúrnych tradícií. V rámci predložení európskeho občianstva, účastníci získavali teoretický základ pre jeho praktické presadzovanie. Úlohou týchto aktivít bolo vytvoriť priestor pre užšie vzťahy medzi domácimi a zahraničnými účastníkmi.</w:t>
            </w:r>
          </w:p>
          <w:p w:rsidR="00374330" w:rsidRPr="00100C03" w:rsidRDefault="00374330" w:rsidP="00BA0BFC">
            <w:pPr>
              <w:jc w:val="both"/>
              <w:rPr>
                <w:rFonts w:ascii="Arial" w:hAnsi="Arial" w:cs="Arial"/>
                <w:sz w:val="22"/>
                <w:szCs w:val="22"/>
                <w:lang w:val="sk-SK"/>
              </w:rPr>
            </w:pPr>
          </w:p>
          <w:p w:rsidR="00734904" w:rsidRPr="0065567E" w:rsidRDefault="00374330" w:rsidP="00AE50CA">
            <w:pPr>
              <w:jc w:val="both"/>
              <w:rPr>
                <w:i/>
                <w:lang w:val="sk-SK" w:eastAsia="en-GB"/>
              </w:rPr>
            </w:pPr>
            <w:r w:rsidRPr="00100C03">
              <w:rPr>
                <w:rFonts w:ascii="Arial" w:hAnsi="Arial" w:cs="Arial"/>
                <w:sz w:val="22"/>
                <w:szCs w:val="22"/>
                <w:lang w:val="sk-SK"/>
              </w:rPr>
              <w:t xml:space="preserve">Dňa 08/05/2016 účastníci stretnutia zamerali pozornosť na  zdôraznenie priateľskej povahy projektu. Medzi zábavnú činnosť sa pripojili generácie a  podporili partnerstvo, rovnako ako objavovanie EÚ. Ich úlohou bolo prekonať posledné zvyšky etnických  bariér. Spoločná diskusia nasmerovala partnerov k spoločnému </w:t>
            </w:r>
            <w:r w:rsidR="00CC3436" w:rsidRPr="00100C03">
              <w:rPr>
                <w:rFonts w:ascii="Arial" w:hAnsi="Arial" w:cs="Arial"/>
                <w:sz w:val="22"/>
                <w:szCs w:val="22"/>
                <w:lang w:val="sk-SK"/>
              </w:rPr>
              <w:t>rozvoju</w:t>
            </w:r>
            <w:r w:rsidRPr="00100C03">
              <w:rPr>
                <w:rFonts w:ascii="Arial" w:hAnsi="Arial" w:cs="Arial"/>
                <w:sz w:val="22"/>
                <w:szCs w:val="22"/>
                <w:lang w:val="sk-SK"/>
              </w:rPr>
              <w:t>.</w:t>
            </w:r>
            <w:r w:rsidR="00CC3436" w:rsidRPr="00100C03">
              <w:rPr>
                <w:rFonts w:ascii="Arial" w:hAnsi="Arial" w:cs="Arial"/>
                <w:sz w:val="22"/>
                <w:szCs w:val="22"/>
                <w:lang w:val="sk-SK"/>
              </w:rPr>
              <w:t xml:space="preserve"> Podujatie poukázalo na vzájomnú silu partnerstva, ktoré bolo </w:t>
            </w:r>
            <w:r w:rsidRPr="00100C03">
              <w:rPr>
                <w:rFonts w:ascii="Arial" w:hAnsi="Arial" w:cs="Arial"/>
                <w:sz w:val="22"/>
                <w:szCs w:val="22"/>
                <w:lang w:val="sk-SK"/>
              </w:rPr>
              <w:t xml:space="preserve"> založené na nových základov v podobe priateľstva, vzájomnej pomoci a tolerancie.</w:t>
            </w:r>
            <w:bookmarkStart w:id="0" w:name="_GoBack"/>
            <w:bookmarkEnd w:id="0"/>
          </w:p>
        </w:tc>
      </w:tr>
    </w:tbl>
    <w:p w:rsidR="00D0280B" w:rsidRPr="00AE50CA" w:rsidRDefault="00D0280B" w:rsidP="00AE50CA">
      <w:pPr>
        <w:pStyle w:val="Default"/>
        <w:spacing w:before="240"/>
        <w:jc w:val="both"/>
        <w:rPr>
          <w:color w:val="auto"/>
          <w:sz w:val="18"/>
          <w:szCs w:val="18"/>
          <w:lang w:val="sk-SK"/>
        </w:rPr>
      </w:pPr>
    </w:p>
    <w:sectPr w:rsidR="00D0280B" w:rsidRPr="00AE50CA" w:rsidSect="00BA0BFC">
      <w:pgSz w:w="11906" w:h="16838" w:code="9"/>
      <w:pgMar w:top="426" w:right="720" w:bottom="284" w:left="720" w:header="39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116" w:rsidRDefault="00621116" w:rsidP="00E81594">
      <w:r>
        <w:separator/>
      </w:r>
    </w:p>
  </w:endnote>
  <w:endnote w:type="continuationSeparator" w:id="0">
    <w:p w:rsidR="00621116" w:rsidRDefault="00621116" w:rsidP="00E8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116" w:rsidRDefault="00621116" w:rsidP="00E81594">
      <w:r>
        <w:separator/>
      </w:r>
    </w:p>
  </w:footnote>
  <w:footnote w:type="continuationSeparator" w:id="0">
    <w:p w:rsidR="00621116" w:rsidRDefault="00621116" w:rsidP="00E815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866"/>
    <w:multiLevelType w:val="hybridMultilevel"/>
    <w:tmpl w:val="9950FCC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5000B69"/>
    <w:multiLevelType w:val="hybridMultilevel"/>
    <w:tmpl w:val="DB386FD2"/>
    <w:lvl w:ilvl="0" w:tplc="D34C8AEA">
      <w:numFmt w:val="bullet"/>
      <w:lvlText w:val="-"/>
      <w:lvlJc w:val="left"/>
      <w:pPr>
        <w:ind w:left="510" w:hanging="360"/>
      </w:pPr>
      <w:rPr>
        <w:rFonts w:ascii="Calibri" w:eastAsia="Calibri" w:hAnsi="Calibri" w:cs="Times New Roman" w:hint="default"/>
      </w:rPr>
    </w:lvl>
    <w:lvl w:ilvl="1" w:tplc="080C0003" w:tentative="1">
      <w:start w:val="1"/>
      <w:numFmt w:val="bullet"/>
      <w:lvlText w:val="o"/>
      <w:lvlJc w:val="left"/>
      <w:pPr>
        <w:ind w:left="1230" w:hanging="360"/>
      </w:pPr>
      <w:rPr>
        <w:rFonts w:ascii="Courier New" w:hAnsi="Courier New" w:cs="Courier New" w:hint="default"/>
      </w:rPr>
    </w:lvl>
    <w:lvl w:ilvl="2" w:tplc="080C0005" w:tentative="1">
      <w:start w:val="1"/>
      <w:numFmt w:val="bullet"/>
      <w:lvlText w:val=""/>
      <w:lvlJc w:val="left"/>
      <w:pPr>
        <w:ind w:left="1950" w:hanging="360"/>
      </w:pPr>
      <w:rPr>
        <w:rFonts w:ascii="Wingdings" w:hAnsi="Wingdings" w:hint="default"/>
      </w:rPr>
    </w:lvl>
    <w:lvl w:ilvl="3" w:tplc="080C0001" w:tentative="1">
      <w:start w:val="1"/>
      <w:numFmt w:val="bullet"/>
      <w:lvlText w:val=""/>
      <w:lvlJc w:val="left"/>
      <w:pPr>
        <w:ind w:left="2670" w:hanging="360"/>
      </w:pPr>
      <w:rPr>
        <w:rFonts w:ascii="Symbol" w:hAnsi="Symbol" w:hint="default"/>
      </w:rPr>
    </w:lvl>
    <w:lvl w:ilvl="4" w:tplc="080C0003" w:tentative="1">
      <w:start w:val="1"/>
      <w:numFmt w:val="bullet"/>
      <w:lvlText w:val="o"/>
      <w:lvlJc w:val="left"/>
      <w:pPr>
        <w:ind w:left="3390" w:hanging="360"/>
      </w:pPr>
      <w:rPr>
        <w:rFonts w:ascii="Courier New" w:hAnsi="Courier New" w:cs="Courier New" w:hint="default"/>
      </w:rPr>
    </w:lvl>
    <w:lvl w:ilvl="5" w:tplc="080C0005" w:tentative="1">
      <w:start w:val="1"/>
      <w:numFmt w:val="bullet"/>
      <w:lvlText w:val=""/>
      <w:lvlJc w:val="left"/>
      <w:pPr>
        <w:ind w:left="4110" w:hanging="360"/>
      </w:pPr>
      <w:rPr>
        <w:rFonts w:ascii="Wingdings" w:hAnsi="Wingdings" w:hint="default"/>
      </w:rPr>
    </w:lvl>
    <w:lvl w:ilvl="6" w:tplc="080C0001" w:tentative="1">
      <w:start w:val="1"/>
      <w:numFmt w:val="bullet"/>
      <w:lvlText w:val=""/>
      <w:lvlJc w:val="left"/>
      <w:pPr>
        <w:ind w:left="4830" w:hanging="360"/>
      </w:pPr>
      <w:rPr>
        <w:rFonts w:ascii="Symbol" w:hAnsi="Symbol" w:hint="default"/>
      </w:rPr>
    </w:lvl>
    <w:lvl w:ilvl="7" w:tplc="080C0003" w:tentative="1">
      <w:start w:val="1"/>
      <w:numFmt w:val="bullet"/>
      <w:lvlText w:val="o"/>
      <w:lvlJc w:val="left"/>
      <w:pPr>
        <w:ind w:left="5550" w:hanging="360"/>
      </w:pPr>
      <w:rPr>
        <w:rFonts w:ascii="Courier New" w:hAnsi="Courier New" w:cs="Courier New" w:hint="default"/>
      </w:rPr>
    </w:lvl>
    <w:lvl w:ilvl="8" w:tplc="080C0005" w:tentative="1">
      <w:start w:val="1"/>
      <w:numFmt w:val="bullet"/>
      <w:lvlText w:val=""/>
      <w:lvlJc w:val="left"/>
      <w:pPr>
        <w:ind w:left="6270" w:hanging="360"/>
      </w:pPr>
      <w:rPr>
        <w:rFonts w:ascii="Wingdings" w:hAnsi="Wingdings" w:hint="default"/>
      </w:rPr>
    </w:lvl>
  </w:abstractNum>
  <w:abstractNum w:abstractNumId="2">
    <w:nsid w:val="05053C4D"/>
    <w:multiLevelType w:val="hybridMultilevel"/>
    <w:tmpl w:val="67C0B10C"/>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C6F2E87"/>
    <w:multiLevelType w:val="hybridMultilevel"/>
    <w:tmpl w:val="D6E6B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5464FD"/>
    <w:multiLevelType w:val="multilevel"/>
    <w:tmpl w:val="4A38C37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17205"/>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
    <w:nsid w:val="18B1736E"/>
    <w:multiLevelType w:val="hybridMultilevel"/>
    <w:tmpl w:val="013A6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B049F4"/>
    <w:multiLevelType w:val="hybridMultilevel"/>
    <w:tmpl w:val="A218E7CC"/>
    <w:lvl w:ilvl="0" w:tplc="D2AA3C66">
      <w:start w:val="4"/>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338DB"/>
    <w:multiLevelType w:val="hybridMultilevel"/>
    <w:tmpl w:val="E45C433E"/>
    <w:lvl w:ilvl="0" w:tplc="D2D24110">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nsid w:val="38817583"/>
    <w:multiLevelType w:val="hybridMultilevel"/>
    <w:tmpl w:val="ED86D210"/>
    <w:lvl w:ilvl="0" w:tplc="A11076E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7A1D7C"/>
    <w:multiLevelType w:val="hybridMultilevel"/>
    <w:tmpl w:val="8ACADD2A"/>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6D061C3"/>
    <w:multiLevelType w:val="hybridMultilevel"/>
    <w:tmpl w:val="27FE9070"/>
    <w:lvl w:ilvl="0" w:tplc="30268194">
      <w:start w:val="5"/>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9ED1F31"/>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3">
    <w:nsid w:val="63BD0523"/>
    <w:multiLevelType w:val="hybridMultilevel"/>
    <w:tmpl w:val="928477C6"/>
    <w:lvl w:ilvl="0" w:tplc="A4F4D7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F79389C"/>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5">
    <w:nsid w:val="7A1C6755"/>
    <w:multiLevelType w:val="hybridMultilevel"/>
    <w:tmpl w:val="152446A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8"/>
  </w:num>
  <w:num w:numId="4">
    <w:abstractNumId w:val="12"/>
  </w:num>
  <w:num w:numId="5">
    <w:abstractNumId w:val="14"/>
  </w:num>
  <w:num w:numId="6">
    <w:abstractNumId w:val="10"/>
  </w:num>
  <w:num w:numId="7">
    <w:abstractNumId w:val="2"/>
  </w:num>
  <w:num w:numId="8">
    <w:abstractNumId w:val="0"/>
  </w:num>
  <w:num w:numId="9">
    <w:abstractNumId w:val="3"/>
  </w:num>
  <w:num w:numId="10">
    <w:abstractNumId w:val="6"/>
  </w:num>
  <w:num w:numId="11">
    <w:abstractNumId w:val="9"/>
  </w:num>
  <w:num w:numId="12">
    <w:abstractNumId w:val="13"/>
  </w:num>
  <w:num w:numId="13">
    <w:abstractNumId w:val="15"/>
  </w:num>
  <w:num w:numId="14">
    <w:abstractNumId w:val="7"/>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7191D"/>
    <w:rsid w:val="0001719C"/>
    <w:rsid w:val="00020FCF"/>
    <w:rsid w:val="00025FB9"/>
    <w:rsid w:val="00027463"/>
    <w:rsid w:val="0003432C"/>
    <w:rsid w:val="00034C2E"/>
    <w:rsid w:val="000419C3"/>
    <w:rsid w:val="0004252C"/>
    <w:rsid w:val="00056466"/>
    <w:rsid w:val="000651D7"/>
    <w:rsid w:val="00065A96"/>
    <w:rsid w:val="00082262"/>
    <w:rsid w:val="00092A12"/>
    <w:rsid w:val="00096FF4"/>
    <w:rsid w:val="000B12DB"/>
    <w:rsid w:val="000B6F6E"/>
    <w:rsid w:val="000C27A0"/>
    <w:rsid w:val="000D2D14"/>
    <w:rsid w:val="000F07C0"/>
    <w:rsid w:val="000F28BE"/>
    <w:rsid w:val="00100C03"/>
    <w:rsid w:val="00103460"/>
    <w:rsid w:val="00103CF7"/>
    <w:rsid w:val="00116942"/>
    <w:rsid w:val="001232BD"/>
    <w:rsid w:val="001253D2"/>
    <w:rsid w:val="00141A67"/>
    <w:rsid w:val="00157DC9"/>
    <w:rsid w:val="00163CEE"/>
    <w:rsid w:val="00170851"/>
    <w:rsid w:val="001721E4"/>
    <w:rsid w:val="001803CC"/>
    <w:rsid w:val="0018053C"/>
    <w:rsid w:val="001830BD"/>
    <w:rsid w:val="0019315A"/>
    <w:rsid w:val="001947D1"/>
    <w:rsid w:val="001A1559"/>
    <w:rsid w:val="001A1D26"/>
    <w:rsid w:val="001C0B37"/>
    <w:rsid w:val="001D2455"/>
    <w:rsid w:val="001D400B"/>
    <w:rsid w:val="001E0BFE"/>
    <w:rsid w:val="001E4D92"/>
    <w:rsid w:val="001E620B"/>
    <w:rsid w:val="001F5A99"/>
    <w:rsid w:val="0020728B"/>
    <w:rsid w:val="002139A7"/>
    <w:rsid w:val="0021686B"/>
    <w:rsid w:val="002519CF"/>
    <w:rsid w:val="00264A88"/>
    <w:rsid w:val="00266029"/>
    <w:rsid w:val="0027262F"/>
    <w:rsid w:val="002742B1"/>
    <w:rsid w:val="002744E6"/>
    <w:rsid w:val="0027561A"/>
    <w:rsid w:val="0027596E"/>
    <w:rsid w:val="00283167"/>
    <w:rsid w:val="0029570C"/>
    <w:rsid w:val="0029744C"/>
    <w:rsid w:val="002A0777"/>
    <w:rsid w:val="002A26F7"/>
    <w:rsid w:val="002A5A8F"/>
    <w:rsid w:val="002A783C"/>
    <w:rsid w:val="002B257C"/>
    <w:rsid w:val="002D4FEA"/>
    <w:rsid w:val="002E172C"/>
    <w:rsid w:val="002E3056"/>
    <w:rsid w:val="002E5724"/>
    <w:rsid w:val="00306898"/>
    <w:rsid w:val="00307BAE"/>
    <w:rsid w:val="00307E40"/>
    <w:rsid w:val="00320C0E"/>
    <w:rsid w:val="00336751"/>
    <w:rsid w:val="00342E02"/>
    <w:rsid w:val="00351737"/>
    <w:rsid w:val="00351EDB"/>
    <w:rsid w:val="0035507A"/>
    <w:rsid w:val="003636C8"/>
    <w:rsid w:val="00363B85"/>
    <w:rsid w:val="00372942"/>
    <w:rsid w:val="0037333B"/>
    <w:rsid w:val="00374330"/>
    <w:rsid w:val="00374621"/>
    <w:rsid w:val="00381CE2"/>
    <w:rsid w:val="00385FEB"/>
    <w:rsid w:val="00386C23"/>
    <w:rsid w:val="003B418E"/>
    <w:rsid w:val="003B69DE"/>
    <w:rsid w:val="003D084C"/>
    <w:rsid w:val="003E3A7C"/>
    <w:rsid w:val="003E75B6"/>
    <w:rsid w:val="003E7BE7"/>
    <w:rsid w:val="0042540B"/>
    <w:rsid w:val="00436270"/>
    <w:rsid w:val="00436532"/>
    <w:rsid w:val="00453191"/>
    <w:rsid w:val="004553A9"/>
    <w:rsid w:val="00470D20"/>
    <w:rsid w:val="00472D4F"/>
    <w:rsid w:val="004771F4"/>
    <w:rsid w:val="00484C51"/>
    <w:rsid w:val="00491206"/>
    <w:rsid w:val="004927B0"/>
    <w:rsid w:val="004B1C7F"/>
    <w:rsid w:val="004B2E9D"/>
    <w:rsid w:val="004B652B"/>
    <w:rsid w:val="004C5833"/>
    <w:rsid w:val="004C680F"/>
    <w:rsid w:val="004C6C71"/>
    <w:rsid w:val="004C7D25"/>
    <w:rsid w:val="004E3AA1"/>
    <w:rsid w:val="00516F6C"/>
    <w:rsid w:val="0053518D"/>
    <w:rsid w:val="00546789"/>
    <w:rsid w:val="005719AD"/>
    <w:rsid w:val="00573E9B"/>
    <w:rsid w:val="005A4E93"/>
    <w:rsid w:val="005B2DC9"/>
    <w:rsid w:val="005C3A9F"/>
    <w:rsid w:val="006028E1"/>
    <w:rsid w:val="00603B05"/>
    <w:rsid w:val="006053CA"/>
    <w:rsid w:val="00606208"/>
    <w:rsid w:val="006064C4"/>
    <w:rsid w:val="00610103"/>
    <w:rsid w:val="00612B60"/>
    <w:rsid w:val="00620DD5"/>
    <w:rsid w:val="00621116"/>
    <w:rsid w:val="00632464"/>
    <w:rsid w:val="00641917"/>
    <w:rsid w:val="00654728"/>
    <w:rsid w:val="0065567E"/>
    <w:rsid w:val="00672F51"/>
    <w:rsid w:val="00676871"/>
    <w:rsid w:val="00682E3A"/>
    <w:rsid w:val="006A1A55"/>
    <w:rsid w:val="006A5753"/>
    <w:rsid w:val="006A7A66"/>
    <w:rsid w:val="006B1285"/>
    <w:rsid w:val="006B5E34"/>
    <w:rsid w:val="006E3E86"/>
    <w:rsid w:val="006E433F"/>
    <w:rsid w:val="006F21F2"/>
    <w:rsid w:val="006F5D9E"/>
    <w:rsid w:val="007004FB"/>
    <w:rsid w:val="0070754C"/>
    <w:rsid w:val="00717639"/>
    <w:rsid w:val="00734904"/>
    <w:rsid w:val="00742030"/>
    <w:rsid w:val="00743A6D"/>
    <w:rsid w:val="00750599"/>
    <w:rsid w:val="00750C7E"/>
    <w:rsid w:val="007516E1"/>
    <w:rsid w:val="00754707"/>
    <w:rsid w:val="00760D0C"/>
    <w:rsid w:val="00762CEF"/>
    <w:rsid w:val="00763788"/>
    <w:rsid w:val="00766E0A"/>
    <w:rsid w:val="00770CEA"/>
    <w:rsid w:val="00777BA6"/>
    <w:rsid w:val="007853FF"/>
    <w:rsid w:val="007902C1"/>
    <w:rsid w:val="007944B3"/>
    <w:rsid w:val="007A0D89"/>
    <w:rsid w:val="007B5708"/>
    <w:rsid w:val="007C2A70"/>
    <w:rsid w:val="007C562D"/>
    <w:rsid w:val="007E16EC"/>
    <w:rsid w:val="007E587C"/>
    <w:rsid w:val="007F3C13"/>
    <w:rsid w:val="007F4F39"/>
    <w:rsid w:val="007F5D3D"/>
    <w:rsid w:val="008442A8"/>
    <w:rsid w:val="0085762E"/>
    <w:rsid w:val="008621CC"/>
    <w:rsid w:val="00864042"/>
    <w:rsid w:val="0087366A"/>
    <w:rsid w:val="008805FC"/>
    <w:rsid w:val="00883765"/>
    <w:rsid w:val="00885502"/>
    <w:rsid w:val="00893B51"/>
    <w:rsid w:val="008A5268"/>
    <w:rsid w:val="008B5037"/>
    <w:rsid w:val="00920F80"/>
    <w:rsid w:val="0092341E"/>
    <w:rsid w:val="009267C4"/>
    <w:rsid w:val="00927012"/>
    <w:rsid w:val="00927212"/>
    <w:rsid w:val="009277D2"/>
    <w:rsid w:val="00955BC0"/>
    <w:rsid w:val="009605F5"/>
    <w:rsid w:val="0096267A"/>
    <w:rsid w:val="0096359B"/>
    <w:rsid w:val="009676D4"/>
    <w:rsid w:val="00985132"/>
    <w:rsid w:val="009975BE"/>
    <w:rsid w:val="00997E07"/>
    <w:rsid w:val="00997E14"/>
    <w:rsid w:val="009C3E2B"/>
    <w:rsid w:val="009C4248"/>
    <w:rsid w:val="009E0CBB"/>
    <w:rsid w:val="00A012FB"/>
    <w:rsid w:val="00A05232"/>
    <w:rsid w:val="00A05D65"/>
    <w:rsid w:val="00A13E5B"/>
    <w:rsid w:val="00A16CA1"/>
    <w:rsid w:val="00A4441F"/>
    <w:rsid w:val="00A45D10"/>
    <w:rsid w:val="00A4761C"/>
    <w:rsid w:val="00A615FF"/>
    <w:rsid w:val="00A6596F"/>
    <w:rsid w:val="00A75C25"/>
    <w:rsid w:val="00A923EF"/>
    <w:rsid w:val="00A979DB"/>
    <w:rsid w:val="00AB2E6B"/>
    <w:rsid w:val="00AB4097"/>
    <w:rsid w:val="00AC4A55"/>
    <w:rsid w:val="00AC7AC8"/>
    <w:rsid w:val="00AD0322"/>
    <w:rsid w:val="00AD2B54"/>
    <w:rsid w:val="00AE50CA"/>
    <w:rsid w:val="00AF77EB"/>
    <w:rsid w:val="00B13CE9"/>
    <w:rsid w:val="00B15B82"/>
    <w:rsid w:val="00B27A5D"/>
    <w:rsid w:val="00B30E01"/>
    <w:rsid w:val="00B31E4C"/>
    <w:rsid w:val="00B41D6A"/>
    <w:rsid w:val="00B5310C"/>
    <w:rsid w:val="00B65F8D"/>
    <w:rsid w:val="00B66F49"/>
    <w:rsid w:val="00B750CA"/>
    <w:rsid w:val="00B76E42"/>
    <w:rsid w:val="00B82911"/>
    <w:rsid w:val="00B84D04"/>
    <w:rsid w:val="00B86D26"/>
    <w:rsid w:val="00B9155B"/>
    <w:rsid w:val="00B91D63"/>
    <w:rsid w:val="00B938A7"/>
    <w:rsid w:val="00BA0BFC"/>
    <w:rsid w:val="00BB59D3"/>
    <w:rsid w:val="00BD12FC"/>
    <w:rsid w:val="00BF39A6"/>
    <w:rsid w:val="00C02547"/>
    <w:rsid w:val="00C108DB"/>
    <w:rsid w:val="00C2173A"/>
    <w:rsid w:val="00C33D3D"/>
    <w:rsid w:val="00C37CD2"/>
    <w:rsid w:val="00C44497"/>
    <w:rsid w:val="00C44D7B"/>
    <w:rsid w:val="00C558D5"/>
    <w:rsid w:val="00C57144"/>
    <w:rsid w:val="00C65DDD"/>
    <w:rsid w:val="00C7191D"/>
    <w:rsid w:val="00C73995"/>
    <w:rsid w:val="00C777E8"/>
    <w:rsid w:val="00C93B02"/>
    <w:rsid w:val="00C95FD9"/>
    <w:rsid w:val="00CA3455"/>
    <w:rsid w:val="00CA389A"/>
    <w:rsid w:val="00CB16BB"/>
    <w:rsid w:val="00CB363D"/>
    <w:rsid w:val="00CC3436"/>
    <w:rsid w:val="00CC4EBA"/>
    <w:rsid w:val="00CF0391"/>
    <w:rsid w:val="00CF0568"/>
    <w:rsid w:val="00CF5A21"/>
    <w:rsid w:val="00D0280B"/>
    <w:rsid w:val="00D03AFA"/>
    <w:rsid w:val="00D076AF"/>
    <w:rsid w:val="00D15D3B"/>
    <w:rsid w:val="00D23B40"/>
    <w:rsid w:val="00D35624"/>
    <w:rsid w:val="00D43D63"/>
    <w:rsid w:val="00D47013"/>
    <w:rsid w:val="00D52A04"/>
    <w:rsid w:val="00D66190"/>
    <w:rsid w:val="00D7227F"/>
    <w:rsid w:val="00D83C55"/>
    <w:rsid w:val="00D84AD5"/>
    <w:rsid w:val="00DC33C7"/>
    <w:rsid w:val="00DD0906"/>
    <w:rsid w:val="00DD7AC2"/>
    <w:rsid w:val="00DE01C2"/>
    <w:rsid w:val="00DE4207"/>
    <w:rsid w:val="00E05F03"/>
    <w:rsid w:val="00E0735A"/>
    <w:rsid w:val="00E336C8"/>
    <w:rsid w:val="00E64D12"/>
    <w:rsid w:val="00E72073"/>
    <w:rsid w:val="00E72364"/>
    <w:rsid w:val="00E81594"/>
    <w:rsid w:val="00E91999"/>
    <w:rsid w:val="00E94394"/>
    <w:rsid w:val="00EA049A"/>
    <w:rsid w:val="00EA5B7C"/>
    <w:rsid w:val="00EA6E6F"/>
    <w:rsid w:val="00EB2C52"/>
    <w:rsid w:val="00ED4FF8"/>
    <w:rsid w:val="00EF297B"/>
    <w:rsid w:val="00F05DD8"/>
    <w:rsid w:val="00F06ED9"/>
    <w:rsid w:val="00F10B6D"/>
    <w:rsid w:val="00F14D0E"/>
    <w:rsid w:val="00F1527A"/>
    <w:rsid w:val="00F202A4"/>
    <w:rsid w:val="00F35941"/>
    <w:rsid w:val="00F56BAA"/>
    <w:rsid w:val="00F65030"/>
    <w:rsid w:val="00F7144D"/>
    <w:rsid w:val="00F90989"/>
    <w:rsid w:val="00F91E2A"/>
    <w:rsid w:val="00F979E9"/>
    <w:rsid w:val="00FA353E"/>
    <w:rsid w:val="00FB39B9"/>
    <w:rsid w:val="00FB4991"/>
    <w:rsid w:val="00FB4EAF"/>
    <w:rsid w:val="00FB7C2F"/>
    <w:rsid w:val="00FD2A7C"/>
    <w:rsid w:val="00FD2AE8"/>
    <w:rsid w:val="00FD46D0"/>
    <w:rsid w:val="00FE2853"/>
    <w:rsid w:val="00FE4F68"/>
    <w:rsid w:val="00FE757C"/>
    <w:rsid w:val="00FF1F77"/>
    <w:rsid w:val="00FF3F5B"/>
    <w:rsid w:val="00FF5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191D"/>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youthaf0part">
    <w:name w:val="youth.af.0.part"/>
    <w:basedOn w:val="Normlny"/>
    <w:rsid w:val="00C7191D"/>
    <w:pPr>
      <w:keepNext/>
      <w:tabs>
        <w:tab w:val="left" w:pos="284"/>
      </w:tabs>
      <w:spacing w:before="80" w:after="60"/>
    </w:pPr>
    <w:rPr>
      <w:rFonts w:ascii="Arial" w:hAnsi="Arial"/>
      <w:b/>
      <w:noProof/>
      <w:sz w:val="24"/>
    </w:rPr>
  </w:style>
  <w:style w:type="paragraph" w:customStyle="1" w:styleId="youthafxdistance">
    <w:name w:val="youth.af.x.distance"/>
    <w:basedOn w:val="Normlny"/>
    <w:rsid w:val="00C7191D"/>
    <w:pPr>
      <w:keepNext/>
      <w:tabs>
        <w:tab w:val="left" w:pos="284"/>
      </w:tabs>
      <w:spacing w:before="60" w:after="60"/>
    </w:pPr>
    <w:rPr>
      <w:rFonts w:ascii="Arial" w:hAnsi="Arial"/>
      <w:noProof/>
    </w:rPr>
  </w:style>
  <w:style w:type="paragraph" w:customStyle="1" w:styleId="youthaf2subtopic">
    <w:name w:val="youth.af.2.subtopic"/>
    <w:basedOn w:val="Normlny"/>
    <w:rsid w:val="00C7191D"/>
    <w:pPr>
      <w:keepNext/>
      <w:tabs>
        <w:tab w:val="left" w:pos="284"/>
      </w:tabs>
      <w:spacing w:before="80" w:after="60"/>
    </w:pPr>
    <w:rPr>
      <w:rFonts w:ascii="Arial" w:hAnsi="Arial"/>
      <w:b/>
      <w:i/>
      <w:noProof/>
    </w:rPr>
  </w:style>
  <w:style w:type="paragraph" w:customStyle="1" w:styleId="youthaftcomment">
    <w:name w:val="youth.af.t.comment"/>
    <w:basedOn w:val="Normlny"/>
    <w:rsid w:val="00C7191D"/>
    <w:pPr>
      <w:keepNext/>
      <w:tabs>
        <w:tab w:val="left" w:pos="284"/>
      </w:tabs>
      <w:spacing w:before="80" w:after="60"/>
    </w:pPr>
    <w:rPr>
      <w:rFonts w:ascii="Arial" w:hAnsi="Arial"/>
      <w:i/>
      <w:noProof/>
      <w:sz w:val="18"/>
    </w:rPr>
  </w:style>
  <w:style w:type="paragraph" w:customStyle="1" w:styleId="youthaf3subitem">
    <w:name w:val="youth.af.3.subitem"/>
    <w:basedOn w:val="youthaf2subtopic"/>
    <w:rsid w:val="00C7191D"/>
    <w:rPr>
      <w:i w:val="0"/>
      <w:sz w:val="18"/>
    </w:rPr>
  </w:style>
  <w:style w:type="character" w:styleId="Hypertextovprepojenie">
    <w:name w:val="Hyperlink"/>
    <w:basedOn w:val="Predvolenpsmoodseku"/>
    <w:rsid w:val="00C7191D"/>
    <w:rPr>
      <w:color w:val="0000FF"/>
      <w:u w:val="single"/>
    </w:rPr>
  </w:style>
  <w:style w:type="paragraph" w:styleId="Textbubliny">
    <w:name w:val="Balloon Text"/>
    <w:basedOn w:val="Normlny"/>
    <w:link w:val="TextbublinyChar"/>
    <w:uiPriority w:val="99"/>
    <w:semiHidden/>
    <w:unhideWhenUsed/>
    <w:rsid w:val="002A26F7"/>
    <w:rPr>
      <w:rFonts w:ascii="Tahoma" w:hAnsi="Tahoma" w:cs="Tahoma"/>
      <w:sz w:val="16"/>
      <w:szCs w:val="16"/>
    </w:rPr>
  </w:style>
  <w:style w:type="character" w:customStyle="1" w:styleId="TextbublinyChar">
    <w:name w:val="Text bubliny Char"/>
    <w:basedOn w:val="Predvolenpsmoodseku"/>
    <w:link w:val="Textbubliny"/>
    <w:uiPriority w:val="99"/>
    <w:semiHidden/>
    <w:rsid w:val="002A26F7"/>
    <w:rPr>
      <w:rFonts w:ascii="Tahoma" w:eastAsia="Times New Roman" w:hAnsi="Tahoma" w:cs="Tahoma"/>
      <w:sz w:val="16"/>
      <w:szCs w:val="16"/>
    </w:rPr>
  </w:style>
  <w:style w:type="paragraph" w:styleId="Textpoznmkypodiarou">
    <w:name w:val="footnote text"/>
    <w:basedOn w:val="Normlny"/>
    <w:link w:val="TextpoznmkypodiarouChar"/>
    <w:uiPriority w:val="99"/>
    <w:semiHidden/>
    <w:rsid w:val="00E81594"/>
    <w:pPr>
      <w:widowControl w:val="0"/>
      <w:autoSpaceDE w:val="0"/>
      <w:autoSpaceDN w:val="0"/>
      <w:adjustRightInd w:val="0"/>
    </w:pPr>
    <w:rPr>
      <w:lang w:eastAsia="en-GB"/>
    </w:rPr>
  </w:style>
  <w:style w:type="character" w:customStyle="1" w:styleId="TextpoznmkypodiarouChar">
    <w:name w:val="Text poznámky pod čiarou Char"/>
    <w:basedOn w:val="Predvolenpsmoodseku"/>
    <w:link w:val="Textpoznmkypodiarou"/>
    <w:uiPriority w:val="99"/>
    <w:semiHidden/>
    <w:rsid w:val="00E81594"/>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rsid w:val="00E81594"/>
    <w:rPr>
      <w:rFonts w:cs="Times New Roman"/>
      <w:vertAlign w:val="superscript"/>
    </w:rPr>
  </w:style>
  <w:style w:type="paragraph" w:styleId="Normlnywebov">
    <w:name w:val="Normal (Web)"/>
    <w:basedOn w:val="Normlny"/>
    <w:uiPriority w:val="99"/>
    <w:rsid w:val="00E81594"/>
    <w:pPr>
      <w:spacing w:before="100" w:beforeAutospacing="1" w:after="100" w:afterAutospacing="1"/>
    </w:pPr>
    <w:rPr>
      <w:sz w:val="24"/>
      <w:szCs w:val="24"/>
      <w:lang w:eastAsia="en-GB"/>
    </w:rPr>
  </w:style>
  <w:style w:type="character" w:styleId="Siln">
    <w:name w:val="Strong"/>
    <w:basedOn w:val="Predvolenpsmoodseku"/>
    <w:uiPriority w:val="22"/>
    <w:qFormat/>
    <w:rsid w:val="00E81594"/>
    <w:rPr>
      <w:rFonts w:cs="Times New Roman"/>
      <w:b/>
      <w:bCs/>
    </w:rPr>
  </w:style>
  <w:style w:type="character" w:styleId="PouitHypertextovPrepojenie">
    <w:name w:val="FollowedHyperlink"/>
    <w:basedOn w:val="Predvolenpsmoodseku"/>
    <w:uiPriority w:val="99"/>
    <w:semiHidden/>
    <w:unhideWhenUsed/>
    <w:rsid w:val="00770CEA"/>
    <w:rPr>
      <w:color w:val="800080" w:themeColor="followedHyperlink"/>
      <w:u w:val="single"/>
    </w:rPr>
  </w:style>
  <w:style w:type="paragraph" w:styleId="Odsekzoznamu">
    <w:name w:val="List Paragraph"/>
    <w:basedOn w:val="Normlny"/>
    <w:uiPriority w:val="34"/>
    <w:qFormat/>
    <w:rsid w:val="00D23B40"/>
    <w:pPr>
      <w:ind w:left="720"/>
      <w:contextualSpacing/>
    </w:pPr>
  </w:style>
  <w:style w:type="paragraph" w:styleId="Hlavika">
    <w:name w:val="header"/>
    <w:basedOn w:val="Normlny"/>
    <w:link w:val="HlavikaChar"/>
    <w:uiPriority w:val="99"/>
    <w:unhideWhenUsed/>
    <w:rsid w:val="00610103"/>
    <w:pPr>
      <w:tabs>
        <w:tab w:val="center" w:pos="4513"/>
        <w:tab w:val="right" w:pos="9026"/>
      </w:tabs>
    </w:pPr>
  </w:style>
  <w:style w:type="character" w:customStyle="1" w:styleId="HlavikaChar">
    <w:name w:val="Hlavička Char"/>
    <w:basedOn w:val="Predvolenpsmoodseku"/>
    <w:link w:val="Hlavika"/>
    <w:uiPriority w:val="99"/>
    <w:rsid w:val="00610103"/>
    <w:rPr>
      <w:rFonts w:ascii="Times New Roman" w:eastAsia="Times New Roman" w:hAnsi="Times New Roman" w:cs="Times New Roman"/>
      <w:sz w:val="20"/>
      <w:szCs w:val="20"/>
    </w:rPr>
  </w:style>
  <w:style w:type="paragraph" w:styleId="Pta">
    <w:name w:val="footer"/>
    <w:basedOn w:val="Normlny"/>
    <w:link w:val="PtaChar"/>
    <w:uiPriority w:val="99"/>
    <w:unhideWhenUsed/>
    <w:rsid w:val="00610103"/>
    <w:pPr>
      <w:tabs>
        <w:tab w:val="center" w:pos="4513"/>
        <w:tab w:val="right" w:pos="9026"/>
      </w:tabs>
    </w:pPr>
  </w:style>
  <w:style w:type="character" w:customStyle="1" w:styleId="PtaChar">
    <w:name w:val="Päta Char"/>
    <w:basedOn w:val="Predvolenpsmoodseku"/>
    <w:link w:val="Pta"/>
    <w:uiPriority w:val="99"/>
    <w:rsid w:val="00610103"/>
    <w:rPr>
      <w:rFonts w:ascii="Times New Roman" w:eastAsia="Times New Roman" w:hAnsi="Times New Roman" w:cs="Times New Roman"/>
      <w:sz w:val="20"/>
      <w:szCs w:val="20"/>
    </w:rPr>
  </w:style>
  <w:style w:type="paragraph" w:customStyle="1" w:styleId="Default">
    <w:name w:val="Default"/>
    <w:rsid w:val="00EA6E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Predvolenpsmoodseku"/>
    <w:rsid w:val="00927012"/>
  </w:style>
  <w:style w:type="character" w:customStyle="1" w:styleId="hps">
    <w:name w:val="hps"/>
    <w:basedOn w:val="Predvolenpsmoodseku"/>
    <w:rsid w:val="00927012"/>
  </w:style>
  <w:style w:type="paragraph" w:styleId="Bezriadkovania">
    <w:name w:val="No Spacing"/>
    <w:uiPriority w:val="1"/>
    <w:qFormat/>
    <w:rsid w:val="003636C8"/>
    <w:pPr>
      <w:spacing w:after="0" w:line="240" w:lineRule="auto"/>
    </w:pPr>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342E02"/>
    <w:rPr>
      <w:sz w:val="16"/>
      <w:szCs w:val="16"/>
    </w:rPr>
  </w:style>
  <w:style w:type="paragraph" w:styleId="Textkomentra">
    <w:name w:val="annotation text"/>
    <w:basedOn w:val="Normlny"/>
    <w:link w:val="TextkomentraChar"/>
    <w:uiPriority w:val="99"/>
    <w:semiHidden/>
    <w:unhideWhenUsed/>
    <w:rsid w:val="00342E02"/>
  </w:style>
  <w:style w:type="character" w:customStyle="1" w:styleId="TextkomentraChar">
    <w:name w:val="Text komentára Char"/>
    <w:basedOn w:val="Predvolenpsmoodseku"/>
    <w:link w:val="Textkomentra"/>
    <w:uiPriority w:val="99"/>
    <w:semiHidden/>
    <w:rsid w:val="00342E02"/>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42E02"/>
    <w:rPr>
      <w:b/>
      <w:bCs/>
    </w:rPr>
  </w:style>
  <w:style w:type="character" w:customStyle="1" w:styleId="PredmetkomentraChar">
    <w:name w:val="Predmet komentára Char"/>
    <w:basedOn w:val="TextkomentraChar"/>
    <w:link w:val="Predmetkomentra"/>
    <w:uiPriority w:val="99"/>
    <w:semiHidden/>
    <w:rsid w:val="00342E02"/>
    <w:rPr>
      <w:rFonts w:ascii="Times New Roman" w:eastAsia="Times New Roman" w:hAnsi="Times New Roman" w:cs="Times New Roman"/>
      <w:b/>
      <w:bCs/>
      <w:sz w:val="20"/>
      <w:szCs w:val="20"/>
    </w:rPr>
  </w:style>
  <w:style w:type="paragraph" w:styleId="PredformtovanHTML">
    <w:name w:val="HTML Preformatted"/>
    <w:basedOn w:val="Normlny"/>
    <w:link w:val="PredformtovanHTMLChar"/>
    <w:uiPriority w:val="99"/>
    <w:unhideWhenUsed/>
    <w:rsid w:val="00BF3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sk-SK" w:eastAsia="sk-SK"/>
    </w:rPr>
  </w:style>
  <w:style w:type="character" w:customStyle="1" w:styleId="PredformtovanHTMLChar">
    <w:name w:val="Predformátované HTML Char"/>
    <w:basedOn w:val="Predvolenpsmoodseku"/>
    <w:link w:val="PredformtovanHTML"/>
    <w:uiPriority w:val="99"/>
    <w:rsid w:val="00BF39A6"/>
    <w:rPr>
      <w:rFonts w:ascii="Courier New" w:eastAsia="Times New Roman" w:hAnsi="Courier New" w:cs="Courier New"/>
      <w:sz w:val="20"/>
      <w:szCs w:val="20"/>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191D"/>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youthaf0part">
    <w:name w:val="youth.af.0.part"/>
    <w:basedOn w:val="Normlny"/>
    <w:rsid w:val="00C7191D"/>
    <w:pPr>
      <w:keepNext/>
      <w:tabs>
        <w:tab w:val="left" w:pos="284"/>
      </w:tabs>
      <w:spacing w:before="80" w:after="60"/>
    </w:pPr>
    <w:rPr>
      <w:rFonts w:ascii="Arial" w:hAnsi="Arial"/>
      <w:b/>
      <w:noProof/>
      <w:sz w:val="24"/>
    </w:rPr>
  </w:style>
  <w:style w:type="paragraph" w:customStyle="1" w:styleId="youthafxdistance">
    <w:name w:val="youth.af.x.distance"/>
    <w:basedOn w:val="Normlny"/>
    <w:rsid w:val="00C7191D"/>
    <w:pPr>
      <w:keepNext/>
      <w:tabs>
        <w:tab w:val="left" w:pos="284"/>
      </w:tabs>
      <w:spacing w:before="60" w:after="60"/>
    </w:pPr>
    <w:rPr>
      <w:rFonts w:ascii="Arial" w:hAnsi="Arial"/>
      <w:noProof/>
    </w:rPr>
  </w:style>
  <w:style w:type="paragraph" w:customStyle="1" w:styleId="youthaf2subtopic">
    <w:name w:val="youth.af.2.subtopic"/>
    <w:basedOn w:val="Normlny"/>
    <w:rsid w:val="00C7191D"/>
    <w:pPr>
      <w:keepNext/>
      <w:tabs>
        <w:tab w:val="left" w:pos="284"/>
      </w:tabs>
      <w:spacing w:before="80" w:after="60"/>
    </w:pPr>
    <w:rPr>
      <w:rFonts w:ascii="Arial" w:hAnsi="Arial"/>
      <w:b/>
      <w:i/>
      <w:noProof/>
    </w:rPr>
  </w:style>
  <w:style w:type="paragraph" w:customStyle="1" w:styleId="youthaftcomment">
    <w:name w:val="youth.af.t.comment"/>
    <w:basedOn w:val="Normlny"/>
    <w:rsid w:val="00C7191D"/>
    <w:pPr>
      <w:keepNext/>
      <w:tabs>
        <w:tab w:val="left" w:pos="284"/>
      </w:tabs>
      <w:spacing w:before="80" w:after="60"/>
    </w:pPr>
    <w:rPr>
      <w:rFonts w:ascii="Arial" w:hAnsi="Arial"/>
      <w:i/>
      <w:noProof/>
      <w:sz w:val="18"/>
    </w:rPr>
  </w:style>
  <w:style w:type="paragraph" w:customStyle="1" w:styleId="youthaf3subitem">
    <w:name w:val="youth.af.3.subitem"/>
    <w:basedOn w:val="youthaf2subtopic"/>
    <w:rsid w:val="00C7191D"/>
    <w:rPr>
      <w:i w:val="0"/>
      <w:sz w:val="18"/>
    </w:rPr>
  </w:style>
  <w:style w:type="character" w:styleId="Hypertextovprepojenie">
    <w:name w:val="Hyperlink"/>
    <w:basedOn w:val="Predvolenpsmoodseku"/>
    <w:rsid w:val="00C7191D"/>
    <w:rPr>
      <w:color w:val="0000FF"/>
      <w:u w:val="single"/>
    </w:rPr>
  </w:style>
  <w:style w:type="paragraph" w:styleId="Textbubliny">
    <w:name w:val="Balloon Text"/>
    <w:basedOn w:val="Normlny"/>
    <w:link w:val="TextbublinyChar"/>
    <w:uiPriority w:val="99"/>
    <w:semiHidden/>
    <w:unhideWhenUsed/>
    <w:rsid w:val="002A26F7"/>
    <w:rPr>
      <w:rFonts w:ascii="Tahoma" w:hAnsi="Tahoma" w:cs="Tahoma"/>
      <w:sz w:val="16"/>
      <w:szCs w:val="16"/>
    </w:rPr>
  </w:style>
  <w:style w:type="character" w:customStyle="1" w:styleId="TextbublinyChar">
    <w:name w:val="Text bubliny Char"/>
    <w:basedOn w:val="Predvolenpsmoodseku"/>
    <w:link w:val="Textbubliny"/>
    <w:uiPriority w:val="99"/>
    <w:semiHidden/>
    <w:rsid w:val="002A26F7"/>
    <w:rPr>
      <w:rFonts w:ascii="Tahoma" w:eastAsia="Times New Roman" w:hAnsi="Tahoma" w:cs="Tahoma"/>
      <w:sz w:val="16"/>
      <w:szCs w:val="16"/>
    </w:rPr>
  </w:style>
  <w:style w:type="paragraph" w:styleId="Textpoznmkypodiarou">
    <w:name w:val="footnote text"/>
    <w:basedOn w:val="Normlny"/>
    <w:link w:val="TextpoznmkypodiarouChar"/>
    <w:uiPriority w:val="99"/>
    <w:semiHidden/>
    <w:rsid w:val="00E81594"/>
    <w:pPr>
      <w:widowControl w:val="0"/>
      <w:autoSpaceDE w:val="0"/>
      <w:autoSpaceDN w:val="0"/>
      <w:adjustRightInd w:val="0"/>
    </w:pPr>
    <w:rPr>
      <w:lang w:eastAsia="en-GB"/>
    </w:rPr>
  </w:style>
  <w:style w:type="character" w:customStyle="1" w:styleId="TextpoznmkypodiarouChar">
    <w:name w:val="Text poznámky pod čiarou Char"/>
    <w:basedOn w:val="Predvolenpsmoodseku"/>
    <w:link w:val="Textpoznmkypodiarou"/>
    <w:uiPriority w:val="99"/>
    <w:semiHidden/>
    <w:rsid w:val="00E81594"/>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rsid w:val="00E81594"/>
    <w:rPr>
      <w:rFonts w:cs="Times New Roman"/>
      <w:vertAlign w:val="superscript"/>
    </w:rPr>
  </w:style>
  <w:style w:type="paragraph" w:styleId="Normlnywebov">
    <w:name w:val="Normal (Web)"/>
    <w:basedOn w:val="Normlny"/>
    <w:uiPriority w:val="99"/>
    <w:rsid w:val="00E81594"/>
    <w:pPr>
      <w:spacing w:before="100" w:beforeAutospacing="1" w:after="100" w:afterAutospacing="1"/>
    </w:pPr>
    <w:rPr>
      <w:sz w:val="24"/>
      <w:szCs w:val="24"/>
      <w:lang w:eastAsia="en-GB"/>
    </w:rPr>
  </w:style>
  <w:style w:type="character" w:styleId="Siln">
    <w:name w:val="Strong"/>
    <w:basedOn w:val="Predvolenpsmoodseku"/>
    <w:uiPriority w:val="22"/>
    <w:qFormat/>
    <w:rsid w:val="00E81594"/>
    <w:rPr>
      <w:rFonts w:cs="Times New Roman"/>
      <w:b/>
      <w:bCs/>
    </w:rPr>
  </w:style>
  <w:style w:type="character" w:styleId="PouitHypertextovPrepojenie">
    <w:name w:val="FollowedHyperlink"/>
    <w:basedOn w:val="Predvolenpsmoodseku"/>
    <w:uiPriority w:val="99"/>
    <w:semiHidden/>
    <w:unhideWhenUsed/>
    <w:rsid w:val="00770CEA"/>
    <w:rPr>
      <w:color w:val="800080" w:themeColor="followedHyperlink"/>
      <w:u w:val="single"/>
    </w:rPr>
  </w:style>
  <w:style w:type="paragraph" w:styleId="Odsekzoznamu">
    <w:name w:val="List Paragraph"/>
    <w:basedOn w:val="Normlny"/>
    <w:uiPriority w:val="34"/>
    <w:qFormat/>
    <w:rsid w:val="00D23B40"/>
    <w:pPr>
      <w:ind w:left="720"/>
      <w:contextualSpacing/>
    </w:pPr>
  </w:style>
  <w:style w:type="paragraph" w:styleId="Hlavika">
    <w:name w:val="header"/>
    <w:basedOn w:val="Normlny"/>
    <w:link w:val="HlavikaChar"/>
    <w:uiPriority w:val="99"/>
    <w:unhideWhenUsed/>
    <w:rsid w:val="00610103"/>
    <w:pPr>
      <w:tabs>
        <w:tab w:val="center" w:pos="4513"/>
        <w:tab w:val="right" w:pos="9026"/>
      </w:tabs>
    </w:pPr>
  </w:style>
  <w:style w:type="character" w:customStyle="1" w:styleId="HlavikaChar">
    <w:name w:val="Hlavička Char"/>
    <w:basedOn w:val="Predvolenpsmoodseku"/>
    <w:link w:val="Hlavika"/>
    <w:uiPriority w:val="99"/>
    <w:rsid w:val="00610103"/>
    <w:rPr>
      <w:rFonts w:ascii="Times New Roman" w:eastAsia="Times New Roman" w:hAnsi="Times New Roman" w:cs="Times New Roman"/>
      <w:sz w:val="20"/>
      <w:szCs w:val="20"/>
    </w:rPr>
  </w:style>
  <w:style w:type="paragraph" w:styleId="Pta">
    <w:name w:val="footer"/>
    <w:basedOn w:val="Normlny"/>
    <w:link w:val="PtaChar"/>
    <w:uiPriority w:val="99"/>
    <w:unhideWhenUsed/>
    <w:rsid w:val="00610103"/>
    <w:pPr>
      <w:tabs>
        <w:tab w:val="center" w:pos="4513"/>
        <w:tab w:val="right" w:pos="9026"/>
      </w:tabs>
    </w:pPr>
  </w:style>
  <w:style w:type="character" w:customStyle="1" w:styleId="PtaChar">
    <w:name w:val="Päta Char"/>
    <w:basedOn w:val="Predvolenpsmoodseku"/>
    <w:link w:val="Pta"/>
    <w:uiPriority w:val="99"/>
    <w:rsid w:val="00610103"/>
    <w:rPr>
      <w:rFonts w:ascii="Times New Roman" w:eastAsia="Times New Roman" w:hAnsi="Times New Roman" w:cs="Times New Roman"/>
      <w:sz w:val="20"/>
      <w:szCs w:val="20"/>
    </w:rPr>
  </w:style>
  <w:style w:type="paragraph" w:customStyle="1" w:styleId="Default">
    <w:name w:val="Default"/>
    <w:rsid w:val="00EA6E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Predvolenpsmoodseku"/>
    <w:rsid w:val="00927012"/>
  </w:style>
  <w:style w:type="character" w:customStyle="1" w:styleId="hps">
    <w:name w:val="hps"/>
    <w:basedOn w:val="Predvolenpsmoodseku"/>
    <w:rsid w:val="00927012"/>
  </w:style>
  <w:style w:type="paragraph" w:styleId="Bezriadkovania">
    <w:name w:val="No Spacing"/>
    <w:uiPriority w:val="1"/>
    <w:qFormat/>
    <w:rsid w:val="003636C8"/>
    <w:pPr>
      <w:spacing w:after="0" w:line="240" w:lineRule="auto"/>
    </w:pPr>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342E02"/>
    <w:rPr>
      <w:sz w:val="16"/>
      <w:szCs w:val="16"/>
    </w:rPr>
  </w:style>
  <w:style w:type="paragraph" w:styleId="Textkomentra">
    <w:name w:val="annotation text"/>
    <w:basedOn w:val="Normlny"/>
    <w:link w:val="TextkomentraChar"/>
    <w:uiPriority w:val="99"/>
    <w:semiHidden/>
    <w:unhideWhenUsed/>
    <w:rsid w:val="00342E02"/>
  </w:style>
  <w:style w:type="character" w:customStyle="1" w:styleId="TextkomentraChar">
    <w:name w:val="Text komentára Char"/>
    <w:basedOn w:val="Predvolenpsmoodseku"/>
    <w:link w:val="Textkomentra"/>
    <w:uiPriority w:val="99"/>
    <w:semiHidden/>
    <w:rsid w:val="00342E02"/>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42E02"/>
    <w:rPr>
      <w:b/>
      <w:bCs/>
    </w:rPr>
  </w:style>
  <w:style w:type="character" w:customStyle="1" w:styleId="PredmetkomentraChar">
    <w:name w:val="Predmet komentára Char"/>
    <w:basedOn w:val="TextkomentraChar"/>
    <w:link w:val="Predmetkomentra"/>
    <w:uiPriority w:val="99"/>
    <w:semiHidden/>
    <w:rsid w:val="00342E02"/>
    <w:rPr>
      <w:rFonts w:ascii="Times New Roman" w:eastAsia="Times New Roman" w:hAnsi="Times New Roman" w:cs="Times New Roman"/>
      <w:b/>
      <w:bCs/>
      <w:sz w:val="20"/>
      <w:szCs w:val="20"/>
    </w:rPr>
  </w:style>
  <w:style w:type="paragraph" w:styleId="PredformtovanHTML">
    <w:name w:val="HTML Preformatted"/>
    <w:basedOn w:val="Normlny"/>
    <w:link w:val="PredformtovanHTMLChar"/>
    <w:uiPriority w:val="99"/>
    <w:unhideWhenUsed/>
    <w:rsid w:val="00BF3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sk-SK" w:eastAsia="sk-SK"/>
    </w:rPr>
  </w:style>
  <w:style w:type="character" w:customStyle="1" w:styleId="PredformtovanHTMLChar">
    <w:name w:val="Predformátované HTML Char"/>
    <w:basedOn w:val="Predvolenpsmoodseku"/>
    <w:link w:val="PredformtovanHTML"/>
    <w:uiPriority w:val="99"/>
    <w:rsid w:val="00BF39A6"/>
    <w:rPr>
      <w:rFonts w:ascii="Courier New" w:eastAsia="Times New Roman" w:hAnsi="Courier New" w:cs="Courier New"/>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5637">
      <w:bodyDiv w:val="1"/>
      <w:marLeft w:val="0"/>
      <w:marRight w:val="0"/>
      <w:marTop w:val="0"/>
      <w:marBottom w:val="0"/>
      <w:divBdr>
        <w:top w:val="none" w:sz="0" w:space="0" w:color="auto"/>
        <w:left w:val="none" w:sz="0" w:space="0" w:color="auto"/>
        <w:bottom w:val="none" w:sz="0" w:space="0" w:color="auto"/>
        <w:right w:val="none" w:sz="0" w:space="0" w:color="auto"/>
      </w:divBdr>
    </w:div>
    <w:div w:id="490868985">
      <w:bodyDiv w:val="1"/>
      <w:marLeft w:val="0"/>
      <w:marRight w:val="0"/>
      <w:marTop w:val="0"/>
      <w:marBottom w:val="0"/>
      <w:divBdr>
        <w:top w:val="none" w:sz="0" w:space="0" w:color="auto"/>
        <w:left w:val="none" w:sz="0" w:space="0" w:color="auto"/>
        <w:bottom w:val="none" w:sz="0" w:space="0" w:color="auto"/>
        <w:right w:val="none" w:sz="0" w:space="0" w:color="auto"/>
      </w:divBdr>
    </w:div>
    <w:div w:id="1436097241">
      <w:bodyDiv w:val="1"/>
      <w:marLeft w:val="0"/>
      <w:marRight w:val="0"/>
      <w:marTop w:val="0"/>
      <w:marBottom w:val="0"/>
      <w:divBdr>
        <w:top w:val="none" w:sz="0" w:space="0" w:color="auto"/>
        <w:left w:val="none" w:sz="0" w:space="0" w:color="auto"/>
        <w:bottom w:val="none" w:sz="0" w:space="0" w:color="auto"/>
        <w:right w:val="none" w:sz="0" w:space="0" w:color="auto"/>
      </w:divBdr>
      <w:divsChild>
        <w:div w:id="1867675101">
          <w:marLeft w:val="0"/>
          <w:marRight w:val="0"/>
          <w:marTop w:val="0"/>
          <w:marBottom w:val="0"/>
          <w:divBdr>
            <w:top w:val="none" w:sz="0" w:space="0" w:color="auto"/>
            <w:left w:val="none" w:sz="0" w:space="0" w:color="auto"/>
            <w:bottom w:val="none" w:sz="0" w:space="0" w:color="auto"/>
            <w:right w:val="none" w:sz="0" w:space="0" w:color="auto"/>
          </w:divBdr>
          <w:divsChild>
            <w:div w:id="1154957369">
              <w:marLeft w:val="0"/>
              <w:marRight w:val="0"/>
              <w:marTop w:val="0"/>
              <w:marBottom w:val="0"/>
              <w:divBdr>
                <w:top w:val="none" w:sz="0" w:space="0" w:color="auto"/>
                <w:left w:val="none" w:sz="0" w:space="0" w:color="auto"/>
                <w:bottom w:val="none" w:sz="0" w:space="0" w:color="auto"/>
                <w:right w:val="none" w:sz="0" w:space="0" w:color="auto"/>
              </w:divBdr>
              <w:divsChild>
                <w:div w:id="1573807580">
                  <w:marLeft w:val="0"/>
                  <w:marRight w:val="0"/>
                  <w:marTop w:val="0"/>
                  <w:marBottom w:val="0"/>
                  <w:divBdr>
                    <w:top w:val="none" w:sz="0" w:space="0" w:color="auto"/>
                    <w:left w:val="none" w:sz="0" w:space="0" w:color="auto"/>
                    <w:bottom w:val="none" w:sz="0" w:space="0" w:color="auto"/>
                    <w:right w:val="none" w:sz="0" w:space="0" w:color="auto"/>
                  </w:divBdr>
                  <w:divsChild>
                    <w:div w:id="659696479">
                      <w:marLeft w:val="0"/>
                      <w:marRight w:val="0"/>
                      <w:marTop w:val="0"/>
                      <w:marBottom w:val="0"/>
                      <w:divBdr>
                        <w:top w:val="none" w:sz="0" w:space="0" w:color="auto"/>
                        <w:left w:val="none" w:sz="0" w:space="0" w:color="auto"/>
                        <w:bottom w:val="none" w:sz="0" w:space="0" w:color="auto"/>
                        <w:right w:val="none" w:sz="0" w:space="0" w:color="auto"/>
                      </w:divBdr>
                      <w:divsChild>
                        <w:div w:id="242842543">
                          <w:marLeft w:val="0"/>
                          <w:marRight w:val="0"/>
                          <w:marTop w:val="0"/>
                          <w:marBottom w:val="0"/>
                          <w:divBdr>
                            <w:top w:val="none" w:sz="0" w:space="0" w:color="auto"/>
                            <w:left w:val="none" w:sz="0" w:space="0" w:color="auto"/>
                            <w:bottom w:val="none" w:sz="0" w:space="0" w:color="auto"/>
                            <w:right w:val="none" w:sz="0" w:space="0" w:color="auto"/>
                          </w:divBdr>
                          <w:divsChild>
                            <w:div w:id="1444883436">
                              <w:marLeft w:val="0"/>
                              <w:marRight w:val="0"/>
                              <w:marTop w:val="0"/>
                              <w:marBottom w:val="0"/>
                              <w:divBdr>
                                <w:top w:val="none" w:sz="0" w:space="0" w:color="auto"/>
                                <w:left w:val="none" w:sz="0" w:space="0" w:color="auto"/>
                                <w:bottom w:val="none" w:sz="0" w:space="0" w:color="auto"/>
                                <w:right w:val="none" w:sz="0" w:space="0" w:color="auto"/>
                              </w:divBdr>
                              <w:divsChild>
                                <w:div w:id="7215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CA31-3D82-4A80-B479-D24A171F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599</Words>
  <Characters>3420</Characters>
  <Application>Microsoft Office Word</Application>
  <DocSecurity>0</DocSecurity>
  <Lines>28</Lines>
  <Paragraphs>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Translation Centre</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Translation Centre</dc:creator>
  <cp:lastModifiedBy>vfpm-pc-09</cp:lastModifiedBy>
  <cp:revision>5</cp:revision>
  <cp:lastPrinted>2013-04-19T07:52:00Z</cp:lastPrinted>
  <dcterms:created xsi:type="dcterms:W3CDTF">2016-06-23T07:57:00Z</dcterms:created>
  <dcterms:modified xsi:type="dcterms:W3CDTF">2016-07-20T11:15:00Z</dcterms:modified>
</cp:coreProperties>
</file>